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912E5" w14:textId="77777777" w:rsidR="00155A5E" w:rsidRPr="00212474" w:rsidRDefault="00155A5E" w:rsidP="00155A5E">
      <w:pPr>
        <w:rPr>
          <w:rFonts w:ascii="Arial" w:hAnsi="Arial" w:cs="Arial"/>
          <w:b/>
          <w:bCs/>
          <w:u w:val="single"/>
        </w:rPr>
      </w:pPr>
    </w:p>
    <w:p w14:paraId="0ED6AEAA" w14:textId="77777777" w:rsidR="00835B7C" w:rsidRPr="00DD390B" w:rsidRDefault="00155A5E" w:rsidP="00155A5E">
      <w:pPr>
        <w:rPr>
          <w:rFonts w:ascii="Arial" w:hAnsi="Arial" w:cs="Arial"/>
          <w:b/>
          <w:bCs/>
          <w:u w:val="single"/>
          <w:bdr w:val="none" w:sz="0" w:space="0" w:color="auto" w:frame="1"/>
        </w:rPr>
      </w:pPr>
      <w:r w:rsidRPr="00DD390B">
        <w:rPr>
          <w:rFonts w:ascii="Arial" w:hAnsi="Arial" w:cs="Arial"/>
          <w:b/>
          <w:bCs/>
          <w:u w:val="single"/>
          <w:bdr w:val="none" w:sz="0" w:space="0" w:color="auto" w:frame="1"/>
        </w:rPr>
        <w:t>SUMMARY STATEMENT</w:t>
      </w:r>
    </w:p>
    <w:p w14:paraId="5CF77092" w14:textId="30AD15D1" w:rsidR="009B6EB8" w:rsidRPr="009B6EB8" w:rsidRDefault="00155A5E" w:rsidP="009B6EB8">
      <w:pPr>
        <w:rPr>
          <w:rFonts w:ascii="Arial" w:hAnsi="Arial" w:cs="Arial"/>
        </w:rPr>
      </w:pPr>
      <w:r w:rsidRPr="00DD390B">
        <w:rPr>
          <w:rFonts w:ascii="Arial" w:hAnsi="Arial" w:cs="Arial"/>
          <w:b/>
          <w:bCs/>
          <w:bdr w:val="none" w:sz="0" w:space="0" w:color="auto" w:frame="1"/>
        </w:rPr>
        <w:br/>
      </w:r>
      <w:r w:rsidR="00E904A0">
        <w:rPr>
          <w:rFonts w:ascii="Arial" w:hAnsi="Arial" w:cs="Arial"/>
        </w:rPr>
        <w:t xml:space="preserve">Forest Wholefoods </w:t>
      </w:r>
      <w:r w:rsidR="009B6EB8" w:rsidRPr="009B6EB8">
        <w:rPr>
          <w:rFonts w:ascii="Arial" w:hAnsi="Arial" w:cs="Arial"/>
        </w:rPr>
        <w:t>is committed to building and maintaining an organisation which works within ethical trading values. The company’s Ethical Trading Policy endorses our commitment to helping promote recognised policies for human rights, ethical rights and environmental issues within our supply chain.</w:t>
      </w:r>
    </w:p>
    <w:p w14:paraId="1BA66F74" w14:textId="77777777" w:rsidR="009B6EB8" w:rsidRPr="009B6EB8" w:rsidRDefault="009B6EB8" w:rsidP="009B6EB8">
      <w:pPr>
        <w:rPr>
          <w:rFonts w:ascii="Arial" w:hAnsi="Arial" w:cs="Arial"/>
        </w:rPr>
      </w:pPr>
    </w:p>
    <w:p w14:paraId="5B0E6385" w14:textId="3238214F" w:rsidR="009B6EB8" w:rsidRPr="009B6EB8" w:rsidRDefault="00E904A0" w:rsidP="009B6EB8">
      <w:pPr>
        <w:rPr>
          <w:rFonts w:ascii="Arial" w:hAnsi="Arial" w:cs="Arial"/>
        </w:rPr>
      </w:pPr>
      <w:r>
        <w:rPr>
          <w:rFonts w:ascii="Arial" w:hAnsi="Arial" w:cs="Arial"/>
        </w:rPr>
        <w:t xml:space="preserve">Forest Wholefoods </w:t>
      </w:r>
      <w:r w:rsidR="009B6EB8" w:rsidRPr="009B6EB8">
        <w:rPr>
          <w:rFonts w:ascii="Arial" w:hAnsi="Arial" w:cs="Arial"/>
        </w:rPr>
        <w:t>will apply the values and practices contained within the policy to all employees, job applicants, persons and organisations working on behalf of the company and all suppliers, contractors and recruitment agencies who have business dealings with us.</w:t>
      </w:r>
    </w:p>
    <w:p w14:paraId="520CCFDD" w14:textId="77777777" w:rsidR="009B6EB8" w:rsidRPr="00FF4277" w:rsidRDefault="009B6EB8" w:rsidP="009B6EB8">
      <w:pPr>
        <w:rPr>
          <w:rFonts w:ascii="Arial" w:hAnsi="Arial" w:cs="Arial"/>
        </w:rPr>
      </w:pPr>
    </w:p>
    <w:p w14:paraId="508F365D" w14:textId="1A6EDB65" w:rsidR="009B6EB8" w:rsidRPr="00FF4277" w:rsidRDefault="00E904A0" w:rsidP="009B6EB8">
      <w:pPr>
        <w:rPr>
          <w:rFonts w:ascii="Arial" w:hAnsi="Arial" w:cs="Arial"/>
        </w:rPr>
      </w:pPr>
      <w:r>
        <w:rPr>
          <w:rFonts w:ascii="Arial" w:hAnsi="Arial" w:cs="Arial"/>
        </w:rPr>
        <w:t xml:space="preserve">Forest Wholefoods </w:t>
      </w:r>
      <w:r w:rsidR="005F45C3" w:rsidRPr="00FF4277">
        <w:rPr>
          <w:rFonts w:ascii="Arial" w:hAnsi="Arial" w:cs="Arial"/>
        </w:rPr>
        <w:t xml:space="preserve">do not currently </w:t>
      </w:r>
      <w:r w:rsidR="009B6EB8" w:rsidRPr="00FF4277">
        <w:rPr>
          <w:rFonts w:ascii="Arial" w:hAnsi="Arial" w:cs="Arial"/>
        </w:rPr>
        <w:t xml:space="preserve">subscribe to and are audited by </w:t>
      </w:r>
      <w:r w:rsidR="005F45C3" w:rsidRPr="00FF4277">
        <w:rPr>
          <w:rFonts w:ascii="Arial" w:hAnsi="Arial" w:cs="Arial"/>
        </w:rPr>
        <w:t>a company to assess Ethical Trading</w:t>
      </w:r>
    </w:p>
    <w:p w14:paraId="212568E6" w14:textId="77777777" w:rsidR="009B6EB8" w:rsidRPr="008F78EF" w:rsidRDefault="009B6EB8" w:rsidP="009B6EB8">
      <w:pPr>
        <w:rPr>
          <w:rFonts w:ascii="VAG Rounded Light" w:hAnsi="VAG Rounded Light"/>
        </w:rPr>
      </w:pPr>
    </w:p>
    <w:p w14:paraId="33361499" w14:textId="14762B3E" w:rsidR="00155A5E" w:rsidRPr="00DD390B" w:rsidRDefault="00155A5E" w:rsidP="00155A5E">
      <w:pPr>
        <w:rPr>
          <w:rFonts w:ascii="Arial" w:hAnsi="Arial" w:cs="Arial"/>
        </w:rPr>
      </w:pPr>
      <w:r w:rsidRPr="00DD390B">
        <w:rPr>
          <w:rFonts w:ascii="Arial" w:hAnsi="Arial" w:cs="Arial"/>
        </w:rPr>
        <w:t xml:space="preserve">At </w:t>
      </w:r>
      <w:r w:rsidR="00E904A0">
        <w:rPr>
          <w:rFonts w:ascii="Arial" w:hAnsi="Arial" w:cs="Arial"/>
          <w:lang w:val="en-US"/>
        </w:rPr>
        <w:t xml:space="preserve">Forest Wholefoods </w:t>
      </w:r>
      <w:r w:rsidRPr="00DD390B">
        <w:rPr>
          <w:rFonts w:ascii="Arial" w:hAnsi="Arial" w:cs="Arial"/>
        </w:rPr>
        <w:t>we believe strongly in ethical principles and good stewardship.  We are therefore proud to guarantee that we trade according to the following Ethical Trading Criteria:</w:t>
      </w:r>
    </w:p>
    <w:p w14:paraId="3CC111A4" w14:textId="77777777" w:rsidR="00155A5E" w:rsidRPr="00DD390B" w:rsidRDefault="00155A5E" w:rsidP="00155A5E">
      <w:pPr>
        <w:rPr>
          <w:rFonts w:ascii="Arial" w:hAnsi="Arial" w:cs="Arial"/>
          <w:b/>
          <w:bCs/>
          <w:u w:val="single"/>
        </w:rPr>
      </w:pPr>
    </w:p>
    <w:p w14:paraId="55CE952C" w14:textId="77777777" w:rsidR="00155A5E" w:rsidRPr="00DD390B" w:rsidRDefault="00155A5E" w:rsidP="00155A5E">
      <w:pPr>
        <w:rPr>
          <w:rFonts w:ascii="Arial" w:hAnsi="Arial" w:cs="Arial"/>
          <w:b/>
          <w:bCs/>
          <w:u w:val="single"/>
        </w:rPr>
      </w:pPr>
    </w:p>
    <w:p w14:paraId="713D9598" w14:textId="77777777" w:rsidR="00155A5E" w:rsidRPr="00DD390B" w:rsidRDefault="00155A5E" w:rsidP="00155A5E">
      <w:pPr>
        <w:rPr>
          <w:rFonts w:ascii="Arial" w:hAnsi="Arial" w:cs="Arial"/>
          <w:u w:val="single"/>
        </w:rPr>
      </w:pPr>
      <w:r w:rsidRPr="00DD390B">
        <w:rPr>
          <w:rFonts w:ascii="Arial" w:hAnsi="Arial" w:cs="Arial"/>
        </w:rPr>
        <w:t>1.</w:t>
      </w:r>
      <w:r w:rsidRPr="00DD390B">
        <w:rPr>
          <w:rFonts w:ascii="Arial" w:hAnsi="Arial" w:cs="Arial"/>
          <w:u w:val="single"/>
        </w:rPr>
        <w:t xml:space="preserve"> Employment is freely chosen</w:t>
      </w:r>
    </w:p>
    <w:p w14:paraId="62A0D58A" w14:textId="77777777" w:rsidR="00155A5E" w:rsidRPr="00DD390B" w:rsidRDefault="00155A5E" w:rsidP="00155A5E">
      <w:pPr>
        <w:rPr>
          <w:rFonts w:ascii="Arial" w:hAnsi="Arial" w:cs="Arial"/>
          <w:u w:val="single"/>
        </w:rPr>
      </w:pPr>
    </w:p>
    <w:p w14:paraId="4F2CE992" w14:textId="77777777" w:rsidR="00155A5E" w:rsidRPr="00DD390B" w:rsidRDefault="00155A5E" w:rsidP="00155A5E">
      <w:pPr>
        <w:pStyle w:val="BodyText2"/>
        <w:numPr>
          <w:ilvl w:val="1"/>
          <w:numId w:val="3"/>
        </w:numPr>
        <w:spacing w:after="0" w:line="240" w:lineRule="auto"/>
        <w:rPr>
          <w:rFonts w:ascii="Arial" w:hAnsi="Arial" w:cs="Arial"/>
        </w:rPr>
      </w:pPr>
      <w:r w:rsidRPr="00DD390B">
        <w:rPr>
          <w:rFonts w:ascii="Arial" w:hAnsi="Arial" w:cs="Arial"/>
        </w:rPr>
        <w:t>There is no forced labour.</w:t>
      </w:r>
    </w:p>
    <w:p w14:paraId="09096919" w14:textId="77777777" w:rsidR="00155A5E" w:rsidRPr="00DD390B" w:rsidRDefault="00155A5E" w:rsidP="00155A5E">
      <w:pPr>
        <w:rPr>
          <w:rFonts w:ascii="Arial" w:hAnsi="Arial" w:cs="Arial"/>
        </w:rPr>
      </w:pPr>
    </w:p>
    <w:p w14:paraId="49119C81" w14:textId="77777777" w:rsidR="00155A5E" w:rsidRPr="00DD390B" w:rsidRDefault="00155A5E" w:rsidP="00155A5E">
      <w:pPr>
        <w:numPr>
          <w:ilvl w:val="1"/>
          <w:numId w:val="4"/>
        </w:numPr>
        <w:rPr>
          <w:rFonts w:ascii="Arial" w:hAnsi="Arial" w:cs="Arial"/>
        </w:rPr>
      </w:pPr>
      <w:r w:rsidRPr="00DD390B">
        <w:rPr>
          <w:rFonts w:ascii="Arial" w:hAnsi="Arial" w:cs="Arial"/>
        </w:rPr>
        <w:t>Workers are not required to lodge deposits or their identity papers with their employer and are free to leave their employer after reasonable notice.</w:t>
      </w:r>
    </w:p>
    <w:p w14:paraId="43ADD216" w14:textId="77777777" w:rsidR="00155A5E" w:rsidRPr="00DD390B" w:rsidRDefault="00155A5E" w:rsidP="00155A5E">
      <w:pPr>
        <w:rPr>
          <w:rFonts w:ascii="Arial" w:hAnsi="Arial" w:cs="Arial"/>
        </w:rPr>
      </w:pPr>
    </w:p>
    <w:p w14:paraId="7E616BEE" w14:textId="77777777" w:rsidR="00155A5E" w:rsidRPr="00DD390B" w:rsidRDefault="00155A5E" w:rsidP="00155A5E">
      <w:pPr>
        <w:numPr>
          <w:ilvl w:val="1"/>
          <w:numId w:val="4"/>
        </w:numPr>
        <w:rPr>
          <w:rFonts w:ascii="Arial" w:hAnsi="Arial" w:cs="Arial"/>
        </w:rPr>
      </w:pPr>
      <w:r w:rsidRPr="00DD390B">
        <w:rPr>
          <w:rFonts w:ascii="Arial" w:hAnsi="Arial" w:cs="Arial"/>
        </w:rPr>
        <w:t>Workers freedom of movement is not unnecessarily impeded. Workers are free to leave once their shift ends.</w:t>
      </w:r>
    </w:p>
    <w:p w14:paraId="7A7696C6" w14:textId="77777777" w:rsidR="00155A5E" w:rsidRPr="00DD390B" w:rsidRDefault="00155A5E" w:rsidP="00155A5E">
      <w:pPr>
        <w:rPr>
          <w:rFonts w:ascii="Arial" w:hAnsi="Arial" w:cs="Arial"/>
        </w:rPr>
      </w:pPr>
    </w:p>
    <w:p w14:paraId="328319F3" w14:textId="77777777" w:rsidR="00155A5E" w:rsidRPr="00DD390B" w:rsidRDefault="00155A5E" w:rsidP="00155A5E">
      <w:pPr>
        <w:numPr>
          <w:ilvl w:val="0"/>
          <w:numId w:val="4"/>
        </w:numPr>
        <w:rPr>
          <w:rFonts w:ascii="Arial" w:hAnsi="Arial" w:cs="Arial"/>
          <w:u w:val="single"/>
        </w:rPr>
      </w:pPr>
      <w:r w:rsidRPr="00DD390B">
        <w:rPr>
          <w:rFonts w:ascii="Arial" w:hAnsi="Arial" w:cs="Arial"/>
          <w:u w:val="single"/>
        </w:rPr>
        <w:t>Working conditions are safe and hygienic.</w:t>
      </w:r>
    </w:p>
    <w:p w14:paraId="6A874808" w14:textId="77777777" w:rsidR="00155A5E" w:rsidRPr="00DD390B" w:rsidRDefault="00155A5E" w:rsidP="00155A5E">
      <w:pPr>
        <w:rPr>
          <w:rFonts w:ascii="Arial" w:hAnsi="Arial" w:cs="Arial"/>
          <w:u w:val="single"/>
        </w:rPr>
      </w:pPr>
    </w:p>
    <w:p w14:paraId="62E3430E" w14:textId="77777777" w:rsidR="00155A5E" w:rsidRPr="00DD390B" w:rsidRDefault="00155A5E" w:rsidP="00155A5E">
      <w:pPr>
        <w:numPr>
          <w:ilvl w:val="1"/>
          <w:numId w:val="5"/>
        </w:numPr>
        <w:rPr>
          <w:rFonts w:ascii="Arial" w:hAnsi="Arial" w:cs="Arial"/>
        </w:rPr>
      </w:pPr>
      <w:r w:rsidRPr="00DD390B">
        <w:rPr>
          <w:rFonts w:ascii="Arial" w:hAnsi="Arial" w:cs="Arial"/>
        </w:rPr>
        <w:t>A safe hygiene-working environment shall be provided, bearing in mind the prevailing knowledge of the industry and of any specific hazards. Adequate steps shall be taken to prevent accidents and injury to health arising out of, associated with, or occurring in the course of work, by minimising, so far as is reasonably practicable, the causes of hazards inherent in the working environment.</w:t>
      </w:r>
    </w:p>
    <w:p w14:paraId="43905C5C" w14:textId="77777777" w:rsidR="00155A5E" w:rsidRPr="00DD390B" w:rsidRDefault="00155A5E" w:rsidP="00155A5E">
      <w:pPr>
        <w:rPr>
          <w:rFonts w:ascii="Arial" w:hAnsi="Arial" w:cs="Arial"/>
        </w:rPr>
      </w:pPr>
    </w:p>
    <w:p w14:paraId="1433FAF5" w14:textId="77777777" w:rsidR="00155A5E" w:rsidRPr="00DD390B" w:rsidRDefault="00155A5E" w:rsidP="00155A5E">
      <w:pPr>
        <w:numPr>
          <w:ilvl w:val="1"/>
          <w:numId w:val="5"/>
        </w:numPr>
        <w:rPr>
          <w:rFonts w:ascii="Arial" w:hAnsi="Arial" w:cs="Arial"/>
        </w:rPr>
      </w:pPr>
      <w:r w:rsidRPr="00DD390B">
        <w:rPr>
          <w:rFonts w:ascii="Arial" w:hAnsi="Arial" w:cs="Arial"/>
        </w:rPr>
        <w:t>Workers shall receive regular and recorded health and safety training, and such training shall be repeated for new or reassigned workers.</w:t>
      </w:r>
    </w:p>
    <w:p w14:paraId="292F5210" w14:textId="77777777" w:rsidR="00155A5E" w:rsidRPr="00DD390B" w:rsidRDefault="00155A5E" w:rsidP="00155A5E">
      <w:pPr>
        <w:rPr>
          <w:rFonts w:ascii="Arial" w:hAnsi="Arial" w:cs="Arial"/>
        </w:rPr>
      </w:pPr>
    </w:p>
    <w:p w14:paraId="176BE71D" w14:textId="77777777" w:rsidR="00155A5E" w:rsidRPr="00DD390B" w:rsidRDefault="00155A5E" w:rsidP="00155A5E">
      <w:pPr>
        <w:numPr>
          <w:ilvl w:val="1"/>
          <w:numId w:val="5"/>
        </w:numPr>
        <w:rPr>
          <w:rFonts w:ascii="Arial" w:hAnsi="Arial" w:cs="Arial"/>
        </w:rPr>
      </w:pPr>
      <w:r w:rsidRPr="00DD390B">
        <w:rPr>
          <w:rFonts w:ascii="Arial" w:hAnsi="Arial" w:cs="Arial"/>
        </w:rPr>
        <w:t>Access to clean toilet facilities and to potable water, and, if appropriate sanitary facilities for food storage shall be provided.</w:t>
      </w:r>
    </w:p>
    <w:p w14:paraId="218DF8F6" w14:textId="77777777" w:rsidR="00155A5E" w:rsidRPr="00DD390B" w:rsidRDefault="00155A5E" w:rsidP="00155A5E">
      <w:pPr>
        <w:rPr>
          <w:rFonts w:ascii="Arial" w:hAnsi="Arial" w:cs="Arial"/>
        </w:rPr>
      </w:pPr>
    </w:p>
    <w:p w14:paraId="5E94BC66" w14:textId="77777777" w:rsidR="00155A5E" w:rsidRPr="00FF4277" w:rsidRDefault="00155A5E" w:rsidP="00155A5E">
      <w:pPr>
        <w:numPr>
          <w:ilvl w:val="1"/>
          <w:numId w:val="5"/>
        </w:numPr>
        <w:rPr>
          <w:rFonts w:ascii="Arial" w:hAnsi="Arial" w:cs="Arial"/>
        </w:rPr>
      </w:pPr>
      <w:r w:rsidRPr="00DD390B">
        <w:rPr>
          <w:rFonts w:ascii="Arial" w:hAnsi="Arial" w:cs="Arial"/>
        </w:rPr>
        <w:t>Accommodation, where provided, shall be clean segregated, safe and meet the basic needs of the workers.</w:t>
      </w:r>
    </w:p>
    <w:p w14:paraId="0B0C7664" w14:textId="77777777" w:rsidR="00155A5E" w:rsidRPr="00FF4277" w:rsidRDefault="00155A5E" w:rsidP="00155A5E">
      <w:pPr>
        <w:rPr>
          <w:rFonts w:ascii="Arial" w:hAnsi="Arial" w:cs="Arial"/>
        </w:rPr>
      </w:pPr>
    </w:p>
    <w:p w14:paraId="78268BED" w14:textId="3C89767B" w:rsidR="00155A5E" w:rsidRPr="00FF4277" w:rsidRDefault="00155A5E" w:rsidP="00155A5E">
      <w:pPr>
        <w:numPr>
          <w:ilvl w:val="1"/>
          <w:numId w:val="5"/>
        </w:numPr>
        <w:rPr>
          <w:rFonts w:ascii="Arial" w:hAnsi="Arial" w:cs="Arial"/>
        </w:rPr>
      </w:pPr>
      <w:r w:rsidRPr="00FF4277">
        <w:rPr>
          <w:rFonts w:ascii="Arial" w:hAnsi="Arial" w:cs="Arial"/>
        </w:rPr>
        <w:t>The Supplier shall assign responsibility for health and safety to a senior management representative</w:t>
      </w:r>
      <w:r w:rsidR="00842BE5">
        <w:rPr>
          <w:rFonts w:ascii="Arial" w:hAnsi="Arial" w:cs="Arial"/>
        </w:rPr>
        <w:t>.</w:t>
      </w:r>
    </w:p>
    <w:p w14:paraId="79D30CBD" w14:textId="77777777" w:rsidR="00155A5E" w:rsidRPr="00FF4277" w:rsidRDefault="00155A5E" w:rsidP="00155A5E">
      <w:pPr>
        <w:rPr>
          <w:rFonts w:ascii="Arial" w:hAnsi="Arial" w:cs="Arial"/>
        </w:rPr>
      </w:pPr>
    </w:p>
    <w:p w14:paraId="309CA26D" w14:textId="77777777" w:rsidR="00155A5E" w:rsidRPr="00DD390B" w:rsidRDefault="00155A5E" w:rsidP="00155A5E">
      <w:pPr>
        <w:numPr>
          <w:ilvl w:val="1"/>
          <w:numId w:val="5"/>
        </w:numPr>
        <w:rPr>
          <w:rFonts w:ascii="Arial" w:hAnsi="Arial" w:cs="Arial"/>
        </w:rPr>
      </w:pPr>
      <w:r w:rsidRPr="00DD390B">
        <w:rPr>
          <w:rFonts w:ascii="Arial" w:hAnsi="Arial" w:cs="Arial"/>
        </w:rPr>
        <w:t>First Aid facilities must be provided.</w:t>
      </w:r>
    </w:p>
    <w:p w14:paraId="040FFB81" w14:textId="77777777" w:rsidR="00155A5E" w:rsidRPr="00DD390B" w:rsidRDefault="00155A5E" w:rsidP="00155A5E">
      <w:pPr>
        <w:rPr>
          <w:rFonts w:ascii="Arial" w:hAnsi="Arial" w:cs="Arial"/>
        </w:rPr>
      </w:pPr>
    </w:p>
    <w:p w14:paraId="74303769" w14:textId="77777777" w:rsidR="00155A5E" w:rsidRPr="00DD390B" w:rsidRDefault="00155A5E" w:rsidP="00155A5E">
      <w:pPr>
        <w:numPr>
          <w:ilvl w:val="1"/>
          <w:numId w:val="5"/>
        </w:numPr>
        <w:rPr>
          <w:rFonts w:ascii="Arial" w:hAnsi="Arial" w:cs="Arial"/>
        </w:rPr>
      </w:pPr>
      <w:r w:rsidRPr="00DD390B">
        <w:rPr>
          <w:rFonts w:ascii="Arial" w:hAnsi="Arial" w:cs="Arial"/>
        </w:rPr>
        <w:t>Fire safety equipment and fire emergency procedures shall be adequate, well maintained and all workers must be trained on procedures and records must be kept.</w:t>
      </w:r>
    </w:p>
    <w:p w14:paraId="78CAB625" w14:textId="77777777" w:rsidR="00155A5E" w:rsidRPr="00DD390B" w:rsidRDefault="00155A5E" w:rsidP="00155A5E">
      <w:pPr>
        <w:rPr>
          <w:rFonts w:ascii="Arial" w:hAnsi="Arial" w:cs="Arial"/>
        </w:rPr>
      </w:pPr>
    </w:p>
    <w:p w14:paraId="13BAA527" w14:textId="77777777" w:rsidR="00155A5E" w:rsidRPr="00DD390B" w:rsidRDefault="00155A5E" w:rsidP="00155A5E">
      <w:pPr>
        <w:numPr>
          <w:ilvl w:val="1"/>
          <w:numId w:val="5"/>
        </w:numPr>
        <w:rPr>
          <w:rFonts w:ascii="Arial" w:hAnsi="Arial" w:cs="Arial"/>
        </w:rPr>
      </w:pPr>
      <w:r w:rsidRPr="00DD390B">
        <w:rPr>
          <w:rFonts w:ascii="Arial" w:hAnsi="Arial" w:cs="Arial"/>
        </w:rPr>
        <w:t>Workers must be provided with all appropriate protective equipment.</w:t>
      </w:r>
    </w:p>
    <w:p w14:paraId="7A5E7872" w14:textId="77777777" w:rsidR="00155A5E" w:rsidRPr="00DD390B" w:rsidRDefault="00155A5E" w:rsidP="00155A5E">
      <w:pPr>
        <w:rPr>
          <w:rFonts w:ascii="Arial" w:hAnsi="Arial" w:cs="Arial"/>
        </w:rPr>
      </w:pPr>
    </w:p>
    <w:p w14:paraId="153F9EDC" w14:textId="77777777" w:rsidR="00155A5E" w:rsidRPr="00DD390B" w:rsidRDefault="00155A5E" w:rsidP="00155A5E">
      <w:pPr>
        <w:numPr>
          <w:ilvl w:val="0"/>
          <w:numId w:val="5"/>
        </w:numPr>
        <w:rPr>
          <w:rFonts w:ascii="Arial" w:hAnsi="Arial" w:cs="Arial"/>
          <w:u w:val="single"/>
        </w:rPr>
      </w:pPr>
      <w:r w:rsidRPr="00DD390B">
        <w:rPr>
          <w:rFonts w:ascii="Arial" w:hAnsi="Arial" w:cs="Arial"/>
          <w:u w:val="single"/>
        </w:rPr>
        <w:t>Child labour shall not be used.</w:t>
      </w:r>
    </w:p>
    <w:p w14:paraId="44BE11B3" w14:textId="77777777" w:rsidR="00155A5E" w:rsidRPr="00DD390B" w:rsidRDefault="00155A5E" w:rsidP="00155A5E">
      <w:pPr>
        <w:rPr>
          <w:rFonts w:ascii="Arial" w:hAnsi="Arial" w:cs="Arial"/>
          <w:u w:val="single"/>
        </w:rPr>
      </w:pPr>
    </w:p>
    <w:p w14:paraId="4AB9C735" w14:textId="77777777" w:rsidR="00155A5E" w:rsidRPr="00DD390B" w:rsidRDefault="00155A5E" w:rsidP="00155A5E">
      <w:pPr>
        <w:pStyle w:val="BodyText2"/>
        <w:numPr>
          <w:ilvl w:val="1"/>
          <w:numId w:val="5"/>
        </w:numPr>
        <w:spacing w:after="0" w:line="240" w:lineRule="auto"/>
        <w:rPr>
          <w:rFonts w:ascii="Arial" w:hAnsi="Arial" w:cs="Arial"/>
        </w:rPr>
      </w:pPr>
      <w:r w:rsidRPr="00DD390B">
        <w:rPr>
          <w:rFonts w:ascii="Arial" w:hAnsi="Arial" w:cs="Arial"/>
        </w:rPr>
        <w:lastRenderedPageBreak/>
        <w:t>There shall be no recruitment of child labour.</w:t>
      </w:r>
    </w:p>
    <w:p w14:paraId="541C2B86" w14:textId="77777777" w:rsidR="00155A5E" w:rsidRPr="00DD390B" w:rsidRDefault="00155A5E" w:rsidP="00155A5E">
      <w:pPr>
        <w:rPr>
          <w:rFonts w:ascii="Arial" w:hAnsi="Arial" w:cs="Arial"/>
        </w:rPr>
      </w:pPr>
    </w:p>
    <w:p w14:paraId="57BE8367" w14:textId="77777777" w:rsidR="00155A5E" w:rsidRPr="00DD390B" w:rsidRDefault="00155A5E" w:rsidP="00155A5E">
      <w:pPr>
        <w:numPr>
          <w:ilvl w:val="1"/>
          <w:numId w:val="5"/>
        </w:numPr>
        <w:rPr>
          <w:rFonts w:ascii="Arial" w:hAnsi="Arial" w:cs="Arial"/>
        </w:rPr>
      </w:pPr>
      <w:r w:rsidRPr="00DD390B">
        <w:rPr>
          <w:rFonts w:ascii="Arial" w:hAnsi="Arial" w:cs="Arial"/>
        </w:rPr>
        <w:t>The Supplier shall develop or participate in and contribute to polices and programmes which provide for the transition of any child found to be performing labour to enable her or him to attend and remain in quality education until no longer a child; “child” and “child labour” is defined at the end.</w:t>
      </w:r>
    </w:p>
    <w:p w14:paraId="42C3EA73" w14:textId="77777777" w:rsidR="00155A5E" w:rsidRPr="00DD390B" w:rsidRDefault="00155A5E" w:rsidP="00155A5E">
      <w:pPr>
        <w:rPr>
          <w:rFonts w:ascii="Arial" w:hAnsi="Arial" w:cs="Arial"/>
        </w:rPr>
      </w:pPr>
    </w:p>
    <w:p w14:paraId="7106040F" w14:textId="77777777" w:rsidR="00155A5E" w:rsidRPr="00DD390B" w:rsidRDefault="00155A5E" w:rsidP="00155A5E">
      <w:pPr>
        <w:numPr>
          <w:ilvl w:val="1"/>
          <w:numId w:val="5"/>
        </w:numPr>
        <w:rPr>
          <w:rFonts w:ascii="Arial" w:hAnsi="Arial" w:cs="Arial"/>
        </w:rPr>
      </w:pPr>
      <w:r w:rsidRPr="00DD390B">
        <w:rPr>
          <w:rFonts w:ascii="Arial" w:hAnsi="Arial" w:cs="Arial"/>
        </w:rPr>
        <w:t>Children and young persons under 18 shall not be employed at night or under hazardous conditions.</w:t>
      </w:r>
    </w:p>
    <w:p w14:paraId="0ED69BD4" w14:textId="77777777" w:rsidR="00155A5E" w:rsidRPr="00DD390B" w:rsidRDefault="00155A5E" w:rsidP="00155A5E">
      <w:pPr>
        <w:rPr>
          <w:rFonts w:ascii="Arial" w:hAnsi="Arial" w:cs="Arial"/>
        </w:rPr>
      </w:pPr>
    </w:p>
    <w:p w14:paraId="5A24C88A" w14:textId="77777777" w:rsidR="00155A5E" w:rsidRPr="00DD390B" w:rsidRDefault="00155A5E" w:rsidP="00155A5E">
      <w:pPr>
        <w:numPr>
          <w:ilvl w:val="1"/>
          <w:numId w:val="5"/>
        </w:numPr>
        <w:rPr>
          <w:rFonts w:ascii="Arial" w:hAnsi="Arial" w:cs="Arial"/>
        </w:rPr>
      </w:pPr>
      <w:r w:rsidRPr="00DD390B">
        <w:rPr>
          <w:rFonts w:ascii="Arial" w:hAnsi="Arial" w:cs="Arial"/>
        </w:rPr>
        <w:t>This section in relation to child labour shall conform to the provisions of the relevant ILO standards.</w:t>
      </w:r>
    </w:p>
    <w:p w14:paraId="502E3CA2" w14:textId="77777777" w:rsidR="00155A5E" w:rsidRPr="00DD390B" w:rsidRDefault="00155A5E" w:rsidP="00155A5E">
      <w:pPr>
        <w:rPr>
          <w:rFonts w:ascii="Arial" w:hAnsi="Arial" w:cs="Arial"/>
        </w:rPr>
      </w:pPr>
    </w:p>
    <w:p w14:paraId="18D8FF47" w14:textId="77777777" w:rsidR="00155A5E" w:rsidRPr="00DD390B" w:rsidRDefault="00155A5E" w:rsidP="00155A5E">
      <w:pPr>
        <w:ind w:left="720"/>
        <w:rPr>
          <w:rFonts w:ascii="Arial" w:hAnsi="Arial" w:cs="Arial"/>
        </w:rPr>
      </w:pPr>
    </w:p>
    <w:p w14:paraId="57C5F3E6" w14:textId="77777777" w:rsidR="00155A5E" w:rsidRPr="00DD390B" w:rsidRDefault="00155A5E" w:rsidP="00155A5E">
      <w:pPr>
        <w:numPr>
          <w:ilvl w:val="0"/>
          <w:numId w:val="6"/>
        </w:numPr>
        <w:rPr>
          <w:rFonts w:ascii="Arial" w:hAnsi="Arial" w:cs="Arial"/>
          <w:u w:val="single"/>
        </w:rPr>
      </w:pPr>
      <w:r w:rsidRPr="00DD390B">
        <w:rPr>
          <w:rFonts w:ascii="Arial" w:hAnsi="Arial" w:cs="Arial"/>
          <w:u w:val="single"/>
        </w:rPr>
        <w:t>Compensation.</w:t>
      </w:r>
    </w:p>
    <w:p w14:paraId="602AA5BB" w14:textId="77777777" w:rsidR="00155A5E" w:rsidRPr="00DD390B" w:rsidRDefault="00155A5E" w:rsidP="00155A5E">
      <w:pPr>
        <w:rPr>
          <w:rFonts w:ascii="Arial" w:hAnsi="Arial" w:cs="Arial"/>
          <w:u w:val="single"/>
        </w:rPr>
      </w:pPr>
    </w:p>
    <w:p w14:paraId="5F24D557" w14:textId="77777777" w:rsidR="00155A5E" w:rsidRPr="00DD390B" w:rsidRDefault="00155A5E" w:rsidP="00155A5E">
      <w:pPr>
        <w:numPr>
          <w:ilvl w:val="1"/>
          <w:numId w:val="7"/>
        </w:numPr>
        <w:rPr>
          <w:rFonts w:ascii="Arial" w:hAnsi="Arial" w:cs="Arial"/>
        </w:rPr>
      </w:pPr>
      <w:r w:rsidRPr="00DD390B">
        <w:rPr>
          <w:rFonts w:ascii="Arial" w:hAnsi="Arial" w:cs="Arial"/>
        </w:rPr>
        <w:t>Wages and benefits paid for a standard working week meet, at a minimum, national legal standard or industry benchmark standards, whichever is higher.</w:t>
      </w:r>
    </w:p>
    <w:p w14:paraId="231965B7" w14:textId="77777777" w:rsidR="00155A5E" w:rsidRPr="00DD390B" w:rsidRDefault="00155A5E" w:rsidP="00155A5E">
      <w:pPr>
        <w:rPr>
          <w:rFonts w:ascii="Arial" w:hAnsi="Arial" w:cs="Arial"/>
        </w:rPr>
      </w:pPr>
    </w:p>
    <w:p w14:paraId="205FE1AB" w14:textId="77777777" w:rsidR="00155A5E" w:rsidRPr="00DD390B" w:rsidRDefault="00155A5E" w:rsidP="00155A5E">
      <w:pPr>
        <w:numPr>
          <w:ilvl w:val="1"/>
          <w:numId w:val="7"/>
        </w:numPr>
        <w:rPr>
          <w:rFonts w:ascii="Arial" w:hAnsi="Arial" w:cs="Arial"/>
        </w:rPr>
      </w:pPr>
      <w:r w:rsidRPr="00DD390B">
        <w:rPr>
          <w:rFonts w:ascii="Arial" w:hAnsi="Arial" w:cs="Arial"/>
        </w:rPr>
        <w:t>All workers shall be provided with written and understandable information about their working conditions in respect to wages before they start work and about the particulars of their wages for the pay period concerned each time they are paid.</w:t>
      </w:r>
    </w:p>
    <w:p w14:paraId="19611BD7" w14:textId="77777777" w:rsidR="00155A5E" w:rsidRPr="00DD390B" w:rsidRDefault="00155A5E" w:rsidP="00155A5E">
      <w:pPr>
        <w:rPr>
          <w:rFonts w:ascii="Arial" w:hAnsi="Arial" w:cs="Arial"/>
        </w:rPr>
      </w:pPr>
    </w:p>
    <w:p w14:paraId="3D75BBDB" w14:textId="77777777" w:rsidR="00155A5E" w:rsidRPr="00DD390B" w:rsidRDefault="00155A5E" w:rsidP="00155A5E">
      <w:pPr>
        <w:numPr>
          <w:ilvl w:val="1"/>
          <w:numId w:val="7"/>
        </w:numPr>
        <w:rPr>
          <w:rFonts w:ascii="Arial" w:hAnsi="Arial" w:cs="Arial"/>
        </w:rPr>
      </w:pPr>
      <w:r w:rsidRPr="00DD390B">
        <w:rPr>
          <w:rFonts w:ascii="Arial" w:hAnsi="Arial" w:cs="Arial"/>
        </w:rPr>
        <w:t>Deductions from wages as a disciplinary measure shall not be permitted nor shall any deductions from wages not provided for by national law be permitted without the expressed permission of the worker concerned. All disciplinary measures shall be recorded.</w:t>
      </w:r>
    </w:p>
    <w:p w14:paraId="68B4959A" w14:textId="77777777" w:rsidR="00155A5E" w:rsidRPr="00DD390B" w:rsidRDefault="00155A5E" w:rsidP="00155A5E">
      <w:pPr>
        <w:rPr>
          <w:rFonts w:ascii="Arial" w:hAnsi="Arial" w:cs="Arial"/>
        </w:rPr>
      </w:pPr>
    </w:p>
    <w:p w14:paraId="72DC1500" w14:textId="77777777" w:rsidR="00155A5E" w:rsidRPr="00DD390B" w:rsidRDefault="00155A5E" w:rsidP="00155A5E">
      <w:pPr>
        <w:numPr>
          <w:ilvl w:val="1"/>
          <w:numId w:val="7"/>
        </w:numPr>
        <w:rPr>
          <w:rFonts w:ascii="Arial" w:hAnsi="Arial" w:cs="Arial"/>
        </w:rPr>
      </w:pPr>
      <w:r w:rsidRPr="00DD390B">
        <w:rPr>
          <w:rFonts w:ascii="Arial" w:hAnsi="Arial" w:cs="Arial"/>
        </w:rPr>
        <w:t>Overtime wages shall be properly calculated at the premium rate as legally required. Where premium rate is not legally specified a minimum of the hourly compensation must be paid. Overtime rate must be posted in the factory where employees have access to the information.</w:t>
      </w:r>
    </w:p>
    <w:p w14:paraId="001E9BF6" w14:textId="77777777" w:rsidR="00155A5E" w:rsidRPr="00DD390B" w:rsidRDefault="00155A5E" w:rsidP="00155A5E">
      <w:pPr>
        <w:rPr>
          <w:rFonts w:ascii="Arial" w:hAnsi="Arial" w:cs="Arial"/>
        </w:rPr>
      </w:pPr>
    </w:p>
    <w:p w14:paraId="3151E2B1" w14:textId="77777777" w:rsidR="00155A5E" w:rsidRPr="00DD390B" w:rsidRDefault="00155A5E" w:rsidP="00155A5E">
      <w:pPr>
        <w:numPr>
          <w:ilvl w:val="1"/>
          <w:numId w:val="7"/>
        </w:numPr>
        <w:rPr>
          <w:rFonts w:ascii="Arial" w:hAnsi="Arial" w:cs="Arial"/>
        </w:rPr>
      </w:pPr>
      <w:r w:rsidRPr="00DD390B">
        <w:rPr>
          <w:rFonts w:ascii="Arial" w:hAnsi="Arial" w:cs="Arial"/>
        </w:rPr>
        <w:t>All compensation, benefits, deductions or withholding must be calculated properly and documented.</w:t>
      </w:r>
    </w:p>
    <w:p w14:paraId="2D726E3B" w14:textId="77777777" w:rsidR="00155A5E" w:rsidRPr="00DD390B" w:rsidRDefault="00155A5E" w:rsidP="00155A5E">
      <w:pPr>
        <w:rPr>
          <w:rFonts w:ascii="Arial" w:hAnsi="Arial" w:cs="Arial"/>
        </w:rPr>
      </w:pPr>
    </w:p>
    <w:p w14:paraId="19FB8BB4" w14:textId="77777777" w:rsidR="00155A5E" w:rsidRPr="00DD390B" w:rsidRDefault="00155A5E" w:rsidP="00155A5E">
      <w:pPr>
        <w:rPr>
          <w:rFonts w:ascii="Arial" w:hAnsi="Arial" w:cs="Arial"/>
          <w:u w:val="single"/>
        </w:rPr>
      </w:pPr>
      <w:r w:rsidRPr="00DD390B">
        <w:rPr>
          <w:rFonts w:ascii="Arial" w:hAnsi="Arial" w:cs="Arial"/>
          <w:u w:val="single"/>
        </w:rPr>
        <w:t>5.0.  Working hours are not excessive.</w:t>
      </w:r>
    </w:p>
    <w:p w14:paraId="622B29B1" w14:textId="77777777" w:rsidR="00155A5E" w:rsidRPr="00DD390B" w:rsidRDefault="00155A5E" w:rsidP="00155A5E">
      <w:pPr>
        <w:rPr>
          <w:rFonts w:ascii="Arial" w:hAnsi="Arial" w:cs="Arial"/>
        </w:rPr>
      </w:pPr>
    </w:p>
    <w:p w14:paraId="2CEB5912" w14:textId="77777777" w:rsidR="00155A5E" w:rsidRPr="00DD390B" w:rsidRDefault="00155A5E" w:rsidP="00155A5E">
      <w:pPr>
        <w:numPr>
          <w:ilvl w:val="1"/>
          <w:numId w:val="8"/>
        </w:numPr>
        <w:rPr>
          <w:rFonts w:ascii="Arial" w:hAnsi="Arial" w:cs="Arial"/>
        </w:rPr>
      </w:pPr>
      <w:r w:rsidRPr="00DD390B">
        <w:rPr>
          <w:rFonts w:ascii="Arial" w:hAnsi="Arial" w:cs="Arial"/>
        </w:rPr>
        <w:t>Working hours comply with national laws and benchmark industry standards, whichever affords greater protection.</w:t>
      </w:r>
    </w:p>
    <w:p w14:paraId="5BC4E559" w14:textId="77777777" w:rsidR="00155A5E" w:rsidRPr="00DD390B" w:rsidRDefault="00155A5E" w:rsidP="00155A5E">
      <w:pPr>
        <w:rPr>
          <w:rFonts w:ascii="Arial" w:hAnsi="Arial" w:cs="Arial"/>
        </w:rPr>
      </w:pPr>
    </w:p>
    <w:p w14:paraId="2B9F710F" w14:textId="77777777" w:rsidR="00155A5E" w:rsidRPr="00DD390B" w:rsidRDefault="00155A5E" w:rsidP="00155A5E">
      <w:pPr>
        <w:numPr>
          <w:ilvl w:val="1"/>
          <w:numId w:val="8"/>
        </w:numPr>
        <w:rPr>
          <w:rFonts w:ascii="Arial" w:hAnsi="Arial" w:cs="Arial"/>
        </w:rPr>
      </w:pPr>
      <w:r w:rsidRPr="00DD390B">
        <w:rPr>
          <w:rFonts w:ascii="Arial" w:hAnsi="Arial" w:cs="Arial"/>
        </w:rPr>
        <w:t>In any event workers shall not on a regular basis be required to work in excess of National Law. Overtime shall be voluntary and shall not be demanded on a regular basis.</w:t>
      </w:r>
    </w:p>
    <w:p w14:paraId="1EC10B3E" w14:textId="77777777" w:rsidR="00155A5E" w:rsidRPr="00DD390B" w:rsidRDefault="00155A5E" w:rsidP="00155A5E">
      <w:pPr>
        <w:rPr>
          <w:rFonts w:ascii="Arial" w:hAnsi="Arial" w:cs="Arial"/>
        </w:rPr>
      </w:pPr>
    </w:p>
    <w:p w14:paraId="6ED9053D" w14:textId="77777777" w:rsidR="00155A5E" w:rsidRPr="00DD390B" w:rsidRDefault="00155A5E" w:rsidP="00155A5E">
      <w:pPr>
        <w:rPr>
          <w:rFonts w:ascii="Arial" w:hAnsi="Arial" w:cs="Arial"/>
          <w:u w:val="single"/>
        </w:rPr>
      </w:pPr>
      <w:r w:rsidRPr="00DD390B">
        <w:rPr>
          <w:rFonts w:ascii="Arial" w:hAnsi="Arial" w:cs="Arial"/>
        </w:rPr>
        <w:t>6.0.</w:t>
      </w:r>
      <w:r w:rsidRPr="00DD390B">
        <w:rPr>
          <w:rFonts w:ascii="Arial" w:hAnsi="Arial" w:cs="Arial"/>
          <w:u w:val="single"/>
        </w:rPr>
        <w:t xml:space="preserve"> No discrimination is practised.</w:t>
      </w:r>
    </w:p>
    <w:p w14:paraId="16AAEC73" w14:textId="77777777" w:rsidR="00155A5E" w:rsidRPr="00DD390B" w:rsidRDefault="00155A5E" w:rsidP="00155A5E">
      <w:pPr>
        <w:rPr>
          <w:rFonts w:ascii="Arial" w:hAnsi="Arial" w:cs="Arial"/>
          <w:u w:val="single"/>
        </w:rPr>
      </w:pPr>
    </w:p>
    <w:p w14:paraId="363DB1D9" w14:textId="77777777" w:rsidR="00155A5E" w:rsidRPr="00DD390B" w:rsidRDefault="00155A5E" w:rsidP="00155A5E">
      <w:pPr>
        <w:numPr>
          <w:ilvl w:val="1"/>
          <w:numId w:val="9"/>
        </w:numPr>
        <w:rPr>
          <w:rFonts w:ascii="Arial" w:hAnsi="Arial" w:cs="Arial"/>
        </w:rPr>
      </w:pPr>
      <w:r w:rsidRPr="00DD390B">
        <w:rPr>
          <w:rFonts w:ascii="Arial" w:hAnsi="Arial" w:cs="Arial"/>
        </w:rPr>
        <w:t xml:space="preserve">There shall be no discrimination in hiring, compensation or access to training, promotion, overtime, termination or retirement based on race, caste, national origin, age, religion, disability, gender, marital status, sexual orientation, union membership or political affiliation. </w:t>
      </w:r>
    </w:p>
    <w:p w14:paraId="77DCA2E7" w14:textId="77777777" w:rsidR="00155A5E" w:rsidRPr="00DD390B" w:rsidRDefault="00155A5E" w:rsidP="00155A5E">
      <w:pPr>
        <w:rPr>
          <w:rFonts w:ascii="Arial" w:hAnsi="Arial" w:cs="Arial"/>
        </w:rPr>
      </w:pPr>
    </w:p>
    <w:p w14:paraId="66626649" w14:textId="77777777" w:rsidR="00155A5E" w:rsidRPr="00DD390B" w:rsidRDefault="00155A5E" w:rsidP="00155A5E">
      <w:pPr>
        <w:numPr>
          <w:ilvl w:val="1"/>
          <w:numId w:val="9"/>
        </w:numPr>
        <w:rPr>
          <w:rFonts w:ascii="Arial" w:hAnsi="Arial" w:cs="Arial"/>
        </w:rPr>
      </w:pPr>
      <w:r w:rsidRPr="00DD390B">
        <w:rPr>
          <w:rFonts w:ascii="Arial" w:hAnsi="Arial" w:cs="Arial"/>
        </w:rPr>
        <w:t>Maternity and paternity rights must be upheld in accordance with current national legislation.</w:t>
      </w:r>
    </w:p>
    <w:p w14:paraId="67FAEDC9" w14:textId="77777777" w:rsidR="00155A5E" w:rsidRPr="00DD390B" w:rsidRDefault="00155A5E" w:rsidP="00155A5E">
      <w:pPr>
        <w:rPr>
          <w:rFonts w:ascii="Arial" w:hAnsi="Arial" w:cs="Arial"/>
        </w:rPr>
      </w:pPr>
    </w:p>
    <w:p w14:paraId="20812E1C" w14:textId="77777777" w:rsidR="00155A5E" w:rsidRPr="00DD390B" w:rsidRDefault="00155A5E" w:rsidP="00155A5E">
      <w:pPr>
        <w:numPr>
          <w:ilvl w:val="1"/>
          <w:numId w:val="9"/>
        </w:numPr>
        <w:rPr>
          <w:rFonts w:ascii="Arial" w:hAnsi="Arial" w:cs="Arial"/>
        </w:rPr>
      </w:pPr>
      <w:r w:rsidRPr="00DD390B">
        <w:rPr>
          <w:rFonts w:ascii="Arial" w:hAnsi="Arial" w:cs="Arial"/>
        </w:rPr>
        <w:t xml:space="preserve">Workers rights to exercise lawful rights of free association, including joining or not joining any association are recognized and respected.  </w:t>
      </w:r>
    </w:p>
    <w:p w14:paraId="16D2A5D7" w14:textId="77777777" w:rsidR="00155A5E" w:rsidRPr="00DD390B" w:rsidRDefault="00155A5E" w:rsidP="00155A5E">
      <w:pPr>
        <w:rPr>
          <w:rFonts w:ascii="Arial" w:hAnsi="Arial" w:cs="Arial"/>
        </w:rPr>
      </w:pPr>
    </w:p>
    <w:p w14:paraId="2A30EF64" w14:textId="77777777" w:rsidR="00155A5E" w:rsidRPr="00DD390B" w:rsidRDefault="00155A5E" w:rsidP="00155A5E">
      <w:pPr>
        <w:numPr>
          <w:ilvl w:val="1"/>
          <w:numId w:val="9"/>
        </w:numPr>
        <w:rPr>
          <w:rFonts w:ascii="Arial" w:hAnsi="Arial" w:cs="Arial"/>
        </w:rPr>
      </w:pPr>
      <w:r w:rsidRPr="00DD390B">
        <w:rPr>
          <w:rFonts w:ascii="Arial" w:hAnsi="Arial" w:cs="Arial"/>
        </w:rPr>
        <w:t>There shall be no inappropriate medical testing used to determining employment (e.g. Aids, hepatitis, and pregnancy).</w:t>
      </w:r>
    </w:p>
    <w:p w14:paraId="325C9157" w14:textId="77777777" w:rsidR="00155A5E" w:rsidRPr="00DD390B" w:rsidRDefault="00155A5E" w:rsidP="00155A5E">
      <w:pPr>
        <w:rPr>
          <w:rFonts w:ascii="Arial" w:hAnsi="Arial" w:cs="Arial"/>
          <w:u w:val="single"/>
        </w:rPr>
      </w:pPr>
    </w:p>
    <w:p w14:paraId="2440916C" w14:textId="77777777" w:rsidR="00155A5E" w:rsidRPr="00DD390B" w:rsidRDefault="00155A5E" w:rsidP="00155A5E">
      <w:pPr>
        <w:rPr>
          <w:rFonts w:ascii="Arial" w:hAnsi="Arial" w:cs="Arial"/>
        </w:rPr>
      </w:pPr>
      <w:r w:rsidRPr="00DD390B">
        <w:rPr>
          <w:rFonts w:ascii="Arial" w:hAnsi="Arial" w:cs="Arial"/>
        </w:rPr>
        <w:t>7.0.</w:t>
      </w:r>
      <w:r w:rsidRPr="00DD390B">
        <w:rPr>
          <w:rFonts w:ascii="Arial" w:hAnsi="Arial" w:cs="Arial"/>
          <w:u w:val="single"/>
        </w:rPr>
        <w:t xml:space="preserve"> Regular employment is provided</w:t>
      </w:r>
      <w:r w:rsidRPr="00DD390B">
        <w:rPr>
          <w:rFonts w:ascii="Arial" w:hAnsi="Arial" w:cs="Arial"/>
        </w:rPr>
        <w:t>.</w:t>
      </w:r>
    </w:p>
    <w:p w14:paraId="5C179567" w14:textId="77777777" w:rsidR="00155A5E" w:rsidRPr="00DD390B" w:rsidRDefault="00155A5E" w:rsidP="00155A5E">
      <w:pPr>
        <w:rPr>
          <w:rFonts w:ascii="Arial" w:hAnsi="Arial" w:cs="Arial"/>
        </w:rPr>
      </w:pPr>
    </w:p>
    <w:p w14:paraId="0FCB80F7" w14:textId="77777777" w:rsidR="00155A5E" w:rsidRPr="00DD390B" w:rsidRDefault="00155A5E" w:rsidP="00155A5E">
      <w:pPr>
        <w:numPr>
          <w:ilvl w:val="1"/>
          <w:numId w:val="10"/>
        </w:numPr>
        <w:rPr>
          <w:rFonts w:ascii="Arial" w:hAnsi="Arial" w:cs="Arial"/>
        </w:rPr>
      </w:pPr>
      <w:r w:rsidRPr="00DD390B">
        <w:rPr>
          <w:rFonts w:ascii="Arial" w:hAnsi="Arial" w:cs="Arial"/>
        </w:rPr>
        <w:lastRenderedPageBreak/>
        <w:t>To every extent possible work performed must be on the basis of a recognised employment relationship established through national law and practice.</w:t>
      </w:r>
    </w:p>
    <w:p w14:paraId="0D1F3077" w14:textId="77777777" w:rsidR="00155A5E" w:rsidRPr="00DD390B" w:rsidRDefault="00155A5E" w:rsidP="00155A5E">
      <w:pPr>
        <w:rPr>
          <w:rFonts w:ascii="Arial" w:hAnsi="Arial" w:cs="Arial"/>
        </w:rPr>
      </w:pPr>
    </w:p>
    <w:p w14:paraId="00930992" w14:textId="77777777" w:rsidR="00155A5E" w:rsidRPr="00DD390B" w:rsidRDefault="00155A5E" w:rsidP="00155A5E">
      <w:pPr>
        <w:numPr>
          <w:ilvl w:val="1"/>
          <w:numId w:val="10"/>
        </w:numPr>
        <w:rPr>
          <w:rFonts w:ascii="Arial" w:hAnsi="Arial" w:cs="Arial"/>
        </w:rPr>
      </w:pPr>
      <w:r w:rsidRPr="00DD390B">
        <w:rPr>
          <w:rFonts w:ascii="Arial" w:hAnsi="Arial" w:cs="Arial"/>
        </w:rPr>
        <w:t xml:space="preserve">Obligations to workers under labour or social security laws and regulations arising from the regular employment relationship shall not be avoided through the use of labour-only contacting, sub-contacting, or home-working arrangements, or through apprenticeship schemes where there is no real intent to impart skills or provide regular employment, nor shall any such obligations be avoided through the excessive use of fixed term contracts of employment. </w:t>
      </w:r>
    </w:p>
    <w:p w14:paraId="23E2CC54" w14:textId="77777777" w:rsidR="00155A5E" w:rsidRPr="00DD390B" w:rsidRDefault="00155A5E" w:rsidP="00155A5E">
      <w:pPr>
        <w:rPr>
          <w:rFonts w:ascii="Arial" w:hAnsi="Arial" w:cs="Arial"/>
        </w:rPr>
      </w:pPr>
    </w:p>
    <w:p w14:paraId="4EC58563" w14:textId="77777777" w:rsidR="00155A5E" w:rsidRPr="00DD390B" w:rsidRDefault="00155A5E" w:rsidP="00155A5E">
      <w:pPr>
        <w:rPr>
          <w:rFonts w:ascii="Arial" w:hAnsi="Arial" w:cs="Arial"/>
          <w:u w:val="single"/>
        </w:rPr>
      </w:pPr>
      <w:r w:rsidRPr="00DD390B">
        <w:rPr>
          <w:rFonts w:ascii="Arial" w:hAnsi="Arial" w:cs="Arial"/>
        </w:rPr>
        <w:t>8.0.</w:t>
      </w:r>
      <w:r w:rsidRPr="00DD390B">
        <w:rPr>
          <w:rFonts w:ascii="Arial" w:hAnsi="Arial" w:cs="Arial"/>
          <w:u w:val="single"/>
        </w:rPr>
        <w:t xml:space="preserve"> No harsh or inhumane treatment is allowed.</w:t>
      </w:r>
    </w:p>
    <w:p w14:paraId="0A9B0843" w14:textId="77777777" w:rsidR="00155A5E" w:rsidRPr="00DD390B" w:rsidRDefault="00155A5E" w:rsidP="00155A5E">
      <w:pPr>
        <w:rPr>
          <w:rFonts w:ascii="Arial" w:hAnsi="Arial" w:cs="Arial"/>
          <w:u w:val="single"/>
        </w:rPr>
      </w:pPr>
    </w:p>
    <w:p w14:paraId="7898B3AD" w14:textId="77777777" w:rsidR="00155A5E" w:rsidRPr="00DD390B" w:rsidRDefault="00155A5E" w:rsidP="00155A5E">
      <w:pPr>
        <w:pStyle w:val="BodyText2"/>
        <w:numPr>
          <w:ilvl w:val="1"/>
          <w:numId w:val="11"/>
        </w:numPr>
        <w:spacing w:after="0" w:line="240" w:lineRule="auto"/>
        <w:rPr>
          <w:rFonts w:ascii="Arial" w:hAnsi="Arial" w:cs="Arial"/>
        </w:rPr>
      </w:pPr>
      <w:r w:rsidRPr="00DD390B">
        <w:rPr>
          <w:rFonts w:ascii="Arial" w:hAnsi="Arial" w:cs="Arial"/>
        </w:rPr>
        <w:t>Physical abuse or discipline, the threat of physical abuse, sexual or other harassment and verbal abuse or other forms of intimidation shall be prohibited.</w:t>
      </w:r>
    </w:p>
    <w:p w14:paraId="1531DCAD" w14:textId="77777777" w:rsidR="00155A5E" w:rsidRPr="00DD390B" w:rsidRDefault="00155A5E" w:rsidP="00155A5E">
      <w:pPr>
        <w:rPr>
          <w:rFonts w:ascii="Arial" w:hAnsi="Arial" w:cs="Arial"/>
        </w:rPr>
      </w:pPr>
    </w:p>
    <w:p w14:paraId="34EB90D2" w14:textId="77777777" w:rsidR="00155A5E" w:rsidRPr="00DD390B" w:rsidRDefault="00155A5E" w:rsidP="00155A5E">
      <w:pPr>
        <w:rPr>
          <w:rFonts w:ascii="Arial" w:hAnsi="Arial" w:cs="Arial"/>
          <w:u w:val="single"/>
        </w:rPr>
      </w:pPr>
      <w:r w:rsidRPr="00DD390B">
        <w:rPr>
          <w:rFonts w:ascii="Arial" w:hAnsi="Arial" w:cs="Arial"/>
        </w:rPr>
        <w:t>9.0.</w:t>
      </w:r>
      <w:r w:rsidRPr="00DD390B">
        <w:rPr>
          <w:rFonts w:ascii="Arial" w:hAnsi="Arial" w:cs="Arial"/>
          <w:u w:val="single"/>
        </w:rPr>
        <w:t xml:space="preserve"> Immigration law and compliance. </w:t>
      </w:r>
    </w:p>
    <w:p w14:paraId="4C1F9610" w14:textId="77777777" w:rsidR="00155A5E" w:rsidRPr="00DD390B" w:rsidRDefault="00155A5E" w:rsidP="00155A5E">
      <w:pPr>
        <w:rPr>
          <w:rFonts w:ascii="Arial" w:hAnsi="Arial" w:cs="Arial"/>
          <w:u w:val="single"/>
        </w:rPr>
      </w:pPr>
    </w:p>
    <w:p w14:paraId="72CCD27B" w14:textId="77777777" w:rsidR="00155A5E" w:rsidRPr="00DD390B" w:rsidRDefault="00155A5E" w:rsidP="00155A5E">
      <w:pPr>
        <w:pStyle w:val="BodyText2"/>
        <w:numPr>
          <w:ilvl w:val="1"/>
          <w:numId w:val="12"/>
        </w:numPr>
        <w:spacing w:after="0" w:line="240" w:lineRule="auto"/>
        <w:rPr>
          <w:rFonts w:ascii="Arial" w:hAnsi="Arial" w:cs="Arial"/>
        </w:rPr>
      </w:pPr>
      <w:r w:rsidRPr="00DD390B">
        <w:rPr>
          <w:rFonts w:ascii="Arial" w:hAnsi="Arial" w:cs="Arial"/>
        </w:rPr>
        <w:t>Only workers with a legal right to work shall be employed or used by the supplier.</w:t>
      </w:r>
    </w:p>
    <w:p w14:paraId="36B39D63" w14:textId="77777777" w:rsidR="00155A5E" w:rsidRPr="00DD390B" w:rsidRDefault="00155A5E" w:rsidP="00155A5E">
      <w:pPr>
        <w:pStyle w:val="BodyText2"/>
        <w:spacing w:after="0" w:line="240" w:lineRule="auto"/>
        <w:rPr>
          <w:rFonts w:ascii="Arial" w:hAnsi="Arial" w:cs="Arial"/>
        </w:rPr>
      </w:pPr>
    </w:p>
    <w:p w14:paraId="23A9BD9A" w14:textId="77777777" w:rsidR="00155A5E" w:rsidRPr="00DD390B" w:rsidRDefault="00155A5E" w:rsidP="00155A5E">
      <w:pPr>
        <w:pStyle w:val="BodyText2"/>
        <w:numPr>
          <w:ilvl w:val="1"/>
          <w:numId w:val="12"/>
        </w:numPr>
        <w:spacing w:after="0" w:line="240" w:lineRule="auto"/>
        <w:rPr>
          <w:rFonts w:ascii="Arial" w:hAnsi="Arial" w:cs="Arial"/>
        </w:rPr>
      </w:pPr>
      <w:r w:rsidRPr="00DD390B">
        <w:rPr>
          <w:rFonts w:ascii="Arial" w:hAnsi="Arial" w:cs="Arial"/>
        </w:rPr>
        <w:t>All workers including Employment Agency staff, must be validated by the supplier for their legal right to work by reviewing original documentation (not photocopies) before they are allowed to commence work. Procedures which demonstrate compliance with these validations must be implemented.</w:t>
      </w:r>
    </w:p>
    <w:p w14:paraId="41DB803B" w14:textId="77777777" w:rsidR="00155A5E" w:rsidRPr="00DD390B" w:rsidRDefault="00155A5E" w:rsidP="00155A5E">
      <w:pPr>
        <w:pStyle w:val="BodyText2"/>
        <w:spacing w:after="0" w:line="240" w:lineRule="auto"/>
        <w:rPr>
          <w:rFonts w:ascii="Arial" w:hAnsi="Arial" w:cs="Arial"/>
        </w:rPr>
      </w:pPr>
    </w:p>
    <w:p w14:paraId="1CD3359F" w14:textId="77777777" w:rsidR="00155A5E" w:rsidRPr="00DD390B" w:rsidRDefault="00155A5E" w:rsidP="00155A5E">
      <w:pPr>
        <w:pStyle w:val="BodyText2"/>
        <w:numPr>
          <w:ilvl w:val="1"/>
          <w:numId w:val="12"/>
        </w:numPr>
        <w:spacing w:after="0" w:line="240" w:lineRule="auto"/>
        <w:rPr>
          <w:rFonts w:ascii="Arial" w:hAnsi="Arial" w:cs="Arial"/>
        </w:rPr>
      </w:pPr>
      <w:r w:rsidRPr="00DD390B">
        <w:rPr>
          <w:rFonts w:ascii="Arial" w:hAnsi="Arial" w:cs="Arial"/>
        </w:rPr>
        <w:t>Employment Agencies must only supply workers registered with them.</w:t>
      </w:r>
    </w:p>
    <w:p w14:paraId="6DBCD499" w14:textId="77777777" w:rsidR="00155A5E" w:rsidRPr="00DD390B" w:rsidRDefault="00155A5E" w:rsidP="00155A5E">
      <w:pPr>
        <w:pStyle w:val="BodyText2"/>
        <w:rPr>
          <w:rFonts w:ascii="Arial" w:hAnsi="Arial" w:cs="Arial"/>
        </w:rPr>
      </w:pPr>
    </w:p>
    <w:p w14:paraId="0034E87F" w14:textId="5DD15B15" w:rsidR="00155A5E" w:rsidRDefault="00155A5E" w:rsidP="00155A5E">
      <w:pPr>
        <w:pStyle w:val="BodyText2"/>
        <w:numPr>
          <w:ilvl w:val="1"/>
          <w:numId w:val="12"/>
        </w:numPr>
        <w:spacing w:after="0" w:line="240" w:lineRule="auto"/>
        <w:rPr>
          <w:rFonts w:ascii="Arial" w:hAnsi="Arial" w:cs="Arial"/>
        </w:rPr>
      </w:pPr>
      <w:r w:rsidRPr="00DD390B">
        <w:rPr>
          <w:rFonts w:ascii="Arial" w:hAnsi="Arial" w:cs="Arial"/>
        </w:rPr>
        <w:t xml:space="preserve">Suppliers must regularly audit Employment Agencies from whom they obtain workers to monitor compliance with this policy. </w:t>
      </w:r>
    </w:p>
    <w:p w14:paraId="7093E987" w14:textId="77777777" w:rsidR="00103B54" w:rsidRDefault="00103B54" w:rsidP="00103B54">
      <w:pPr>
        <w:pStyle w:val="ListParagraph"/>
        <w:rPr>
          <w:rFonts w:ascii="Arial" w:hAnsi="Arial" w:cs="Arial"/>
        </w:rPr>
      </w:pPr>
    </w:p>
    <w:p w14:paraId="43A01D61" w14:textId="42BB77D0" w:rsidR="00103B54" w:rsidRDefault="00C064FE" w:rsidP="00103B54">
      <w:pPr>
        <w:pStyle w:val="BodyText2"/>
        <w:spacing w:after="0" w:line="240" w:lineRule="auto"/>
        <w:rPr>
          <w:rFonts w:ascii="Arial" w:hAnsi="Arial" w:cs="Arial"/>
          <w:u w:val="single"/>
        </w:rPr>
      </w:pPr>
      <w:r>
        <w:rPr>
          <w:rFonts w:ascii="Arial" w:hAnsi="Arial" w:cs="Arial"/>
        </w:rPr>
        <w:t xml:space="preserve">10.0. </w:t>
      </w:r>
      <w:r w:rsidRPr="00C064FE">
        <w:rPr>
          <w:rFonts w:ascii="Arial" w:hAnsi="Arial" w:cs="Arial"/>
          <w:u w:val="single"/>
        </w:rPr>
        <w:t>Animal testing</w:t>
      </w:r>
    </w:p>
    <w:p w14:paraId="2CF030BE" w14:textId="158ABC1F" w:rsidR="00C064FE" w:rsidRDefault="00C064FE" w:rsidP="00103B54">
      <w:pPr>
        <w:pStyle w:val="BodyText2"/>
        <w:spacing w:after="0" w:line="240" w:lineRule="auto"/>
        <w:rPr>
          <w:rFonts w:ascii="Arial" w:hAnsi="Arial" w:cs="Arial"/>
          <w:u w:val="single"/>
        </w:rPr>
      </w:pPr>
    </w:p>
    <w:p w14:paraId="065FB59A" w14:textId="44B7CCB7" w:rsidR="00C064FE" w:rsidRPr="00C064FE" w:rsidRDefault="00C064FE" w:rsidP="00103B54">
      <w:pPr>
        <w:pStyle w:val="BodyText2"/>
        <w:spacing w:after="0" w:line="240" w:lineRule="auto"/>
        <w:rPr>
          <w:rFonts w:ascii="Arial" w:hAnsi="Arial" w:cs="Arial"/>
        </w:rPr>
      </w:pPr>
      <w:r w:rsidRPr="00C064FE">
        <w:rPr>
          <w:rFonts w:ascii="Arial" w:hAnsi="Arial" w:cs="Arial"/>
        </w:rPr>
        <w:t>10.1</w:t>
      </w:r>
      <w:r w:rsidRPr="00C064FE">
        <w:rPr>
          <w:rFonts w:ascii="Arial" w:hAnsi="Arial" w:cs="Arial"/>
        </w:rPr>
        <w:tab/>
        <w:t>Our products are not tested on animals</w:t>
      </w:r>
    </w:p>
    <w:p w14:paraId="08C80DCE" w14:textId="77777777" w:rsidR="00155A5E" w:rsidRPr="00DD390B" w:rsidRDefault="00155A5E" w:rsidP="00155A5E">
      <w:pPr>
        <w:pStyle w:val="BodyText2"/>
        <w:spacing w:after="0" w:line="240" w:lineRule="auto"/>
        <w:rPr>
          <w:rFonts w:ascii="Arial" w:hAnsi="Arial" w:cs="Arial"/>
          <w:b/>
          <w:bCs/>
        </w:rPr>
      </w:pPr>
    </w:p>
    <w:p w14:paraId="7DC65E1E" w14:textId="1BF6BBA3" w:rsidR="00155A5E" w:rsidRPr="00DD390B" w:rsidRDefault="00E904A0" w:rsidP="00155A5E">
      <w:pPr>
        <w:pStyle w:val="BodyText2"/>
        <w:spacing w:after="0" w:line="240" w:lineRule="auto"/>
        <w:rPr>
          <w:rFonts w:ascii="Arial" w:hAnsi="Arial" w:cs="Arial"/>
        </w:rPr>
      </w:pPr>
      <w:r>
        <w:rPr>
          <w:rFonts w:ascii="Arial" w:hAnsi="Arial" w:cs="Arial"/>
          <w:lang w:val="en-US"/>
        </w:rPr>
        <w:t xml:space="preserve">Forest Wholefoods </w:t>
      </w:r>
      <w:r w:rsidR="00155A5E" w:rsidRPr="00DD390B">
        <w:rPr>
          <w:rFonts w:ascii="Arial" w:hAnsi="Arial" w:cs="Arial"/>
          <w:shd w:val="clear" w:color="auto" w:fill="FFFFFF"/>
        </w:rPr>
        <w:t>is committed to preventing slavery and human trafficking in all of its activities and ensuring that its supply chains are free from slavery and human trafficking.</w:t>
      </w:r>
    </w:p>
    <w:p w14:paraId="3E159BA7" w14:textId="77777777" w:rsidR="00155A5E" w:rsidRPr="00DD390B" w:rsidRDefault="00155A5E" w:rsidP="00155A5E">
      <w:pPr>
        <w:pStyle w:val="NormalWeb"/>
        <w:spacing w:before="0" w:beforeAutospacing="0" w:after="327" w:afterAutospacing="0"/>
        <w:textAlignment w:val="baseline"/>
        <w:rPr>
          <w:rFonts w:ascii="Arial" w:hAnsi="Arial" w:cs="Arial"/>
        </w:rPr>
      </w:pPr>
      <w:r w:rsidRPr="00DD390B">
        <w:rPr>
          <w:rFonts w:ascii="Arial" w:hAnsi="Arial" w:cs="Arial"/>
        </w:rPr>
        <w:t>We are building on this strong foundation by incorporating our policies and procedures into everything we do. We aim to work with our suppliers to build effective and transparent supply chains. We have a supplier approval process, operated by our Compliance and Procurement functions.</w:t>
      </w:r>
    </w:p>
    <w:p w14:paraId="5E011C79" w14:textId="77777777" w:rsidR="00155A5E" w:rsidRPr="00DD390B" w:rsidRDefault="00155A5E" w:rsidP="00155A5E">
      <w:pPr>
        <w:pStyle w:val="NormalWeb"/>
        <w:spacing w:before="0" w:beforeAutospacing="0" w:after="327" w:afterAutospacing="0"/>
        <w:textAlignment w:val="baseline"/>
        <w:rPr>
          <w:rFonts w:ascii="Arial" w:hAnsi="Arial" w:cs="Arial"/>
        </w:rPr>
      </w:pPr>
      <w:r w:rsidRPr="00DD390B">
        <w:rPr>
          <w:rFonts w:ascii="Arial" w:hAnsi="Arial" w:cs="Arial"/>
        </w:rPr>
        <w:t>We expect our suppliers to operate to the same ethical standards that we employ ourselves</w:t>
      </w:r>
    </w:p>
    <w:p w14:paraId="6BAE40BF" w14:textId="7499078C" w:rsidR="00155A5E" w:rsidRDefault="00E904A0" w:rsidP="00155A5E">
      <w:pPr>
        <w:rPr>
          <w:rFonts w:ascii="Arial" w:hAnsi="Arial" w:cs="Arial"/>
          <w:lang w:val="en-US"/>
        </w:rPr>
      </w:pPr>
      <w:r>
        <w:rPr>
          <w:rFonts w:ascii="Arial" w:hAnsi="Arial" w:cs="Arial"/>
          <w:lang w:val="en-US"/>
        </w:rPr>
        <w:t xml:space="preserve">Forest Wholefoods </w:t>
      </w:r>
      <w:r w:rsidR="00155A5E" w:rsidRPr="00DD390B">
        <w:rPr>
          <w:rFonts w:ascii="Arial" w:hAnsi="Arial" w:cs="Arial"/>
          <w:shd w:val="clear" w:color="auto" w:fill="FFFFFF"/>
        </w:rPr>
        <w:t xml:space="preserve">policies clearly state that we will not tolerate forced labour (including human trafficking) or child labour in our operations or operations related to supply to </w:t>
      </w:r>
      <w:r>
        <w:rPr>
          <w:rFonts w:ascii="Arial" w:hAnsi="Arial" w:cs="Arial"/>
          <w:lang w:val="en-US"/>
        </w:rPr>
        <w:t xml:space="preserve">Forest Wholefoods </w:t>
      </w:r>
    </w:p>
    <w:p w14:paraId="16F6C3B8" w14:textId="77777777" w:rsidR="00DD390B" w:rsidRPr="00DD390B" w:rsidRDefault="00DD390B" w:rsidP="00155A5E">
      <w:pPr>
        <w:rPr>
          <w:rFonts w:ascii="Arial" w:hAnsi="Arial" w:cs="Arial"/>
        </w:rPr>
      </w:pPr>
    </w:p>
    <w:p w14:paraId="13BF25B7" w14:textId="406B3A69" w:rsidR="00155A5E" w:rsidRPr="00DD390B" w:rsidRDefault="00E904A0" w:rsidP="00155A5E">
      <w:pPr>
        <w:rPr>
          <w:rFonts w:ascii="Arial" w:hAnsi="Arial" w:cs="Arial"/>
          <w:shd w:val="clear" w:color="auto" w:fill="FFFFFF"/>
        </w:rPr>
      </w:pPr>
      <w:r>
        <w:rPr>
          <w:rFonts w:ascii="Arial" w:hAnsi="Arial" w:cs="Arial"/>
          <w:lang w:val="en-US"/>
        </w:rPr>
        <w:t xml:space="preserve">Forest Wholefoods </w:t>
      </w:r>
      <w:r w:rsidR="00155A5E" w:rsidRPr="00DD390B">
        <w:rPr>
          <w:rFonts w:ascii="Arial" w:hAnsi="Arial" w:cs="Arial"/>
          <w:shd w:val="clear" w:color="auto" w:fill="FFFFFF"/>
        </w:rPr>
        <w:t>will not use any individual or organisation to source and supply workers using practices of forced labour, human trafficking for labour exploitation, payment for work-finding services or any work-related exploitation such as forced use of accommodation.</w:t>
      </w:r>
    </w:p>
    <w:p w14:paraId="271695FA" w14:textId="77777777" w:rsidR="00155A5E" w:rsidRPr="00DD390B" w:rsidRDefault="00155A5E" w:rsidP="00155A5E">
      <w:pPr>
        <w:rPr>
          <w:rFonts w:ascii="Arial" w:hAnsi="Arial" w:cs="Arial"/>
        </w:rPr>
      </w:pPr>
    </w:p>
    <w:p w14:paraId="28847003" w14:textId="77777777" w:rsidR="00155A5E" w:rsidRDefault="00155A5E" w:rsidP="00155A5E">
      <w:pPr>
        <w:rPr>
          <w:rFonts w:ascii="Arial" w:hAnsi="Arial" w:cs="Arial"/>
          <w:b/>
          <w:bCs/>
          <w:u w:val="single"/>
        </w:rPr>
      </w:pPr>
      <w:hyperlink r:id="rId7" w:history="1">
        <w:r w:rsidRPr="00DD390B">
          <w:rPr>
            <w:rStyle w:val="Hyperlink"/>
            <w:rFonts w:ascii="Arial" w:hAnsi="Arial" w:cs="Arial"/>
            <w:b/>
            <w:bCs/>
          </w:rPr>
          <w:t>http://www.legislation.gov.uk/ukpga/2015/30/contents/enacted</w:t>
        </w:r>
      </w:hyperlink>
    </w:p>
    <w:p w14:paraId="7BC9F4E9" w14:textId="77777777" w:rsidR="00DA2543" w:rsidRDefault="00DA2543" w:rsidP="00155A5E">
      <w:pPr>
        <w:rPr>
          <w:rFonts w:ascii="Arial" w:hAnsi="Arial" w:cs="Arial"/>
          <w:b/>
          <w:bCs/>
          <w:u w:val="single"/>
        </w:rPr>
      </w:pPr>
    </w:p>
    <w:p w14:paraId="0DC575F9" w14:textId="77777777" w:rsidR="00DA2543" w:rsidRPr="00FF179D" w:rsidRDefault="00DA2543" w:rsidP="00155A5E">
      <w:pPr>
        <w:rPr>
          <w:rFonts w:ascii="Arial" w:hAnsi="Arial" w:cs="Arial"/>
          <w:b/>
          <w:bCs/>
          <w:u w:val="single"/>
        </w:rPr>
      </w:pPr>
    </w:p>
    <w:p w14:paraId="6B4B9783" w14:textId="391984AC" w:rsidR="00DA2543" w:rsidRPr="00FF179D" w:rsidRDefault="00E904A0" w:rsidP="00DA2543">
      <w:pPr>
        <w:rPr>
          <w:rFonts w:ascii="Arial" w:hAnsi="Arial" w:cs="Arial"/>
        </w:rPr>
      </w:pPr>
      <w:r w:rsidRPr="00AE33A3">
        <w:rPr>
          <w:rFonts w:ascii="Arial" w:hAnsi="Arial" w:cs="Arial"/>
        </w:rPr>
        <w:t xml:space="preserve">Forest Wholefoods </w:t>
      </w:r>
      <w:r w:rsidR="00DA2543" w:rsidRPr="00AE33A3">
        <w:rPr>
          <w:rFonts w:ascii="Arial" w:hAnsi="Arial" w:cs="Arial"/>
        </w:rPr>
        <w:t xml:space="preserve">continue to foster ethical </w:t>
      </w:r>
      <w:r w:rsidR="00DA2543" w:rsidRPr="00FF179D">
        <w:rPr>
          <w:rFonts w:ascii="Arial" w:hAnsi="Arial" w:cs="Arial"/>
        </w:rPr>
        <w:t>relationships based on the following principles;</w:t>
      </w:r>
    </w:p>
    <w:p w14:paraId="4E00766C" w14:textId="77777777" w:rsidR="00DA2543" w:rsidRPr="00FF179D" w:rsidRDefault="00DA2543" w:rsidP="00DA2543">
      <w:pPr>
        <w:rPr>
          <w:rFonts w:ascii="Arial" w:hAnsi="Arial" w:cs="Arial"/>
        </w:rPr>
      </w:pPr>
    </w:p>
    <w:p w14:paraId="02CBF491" w14:textId="77777777" w:rsidR="00DA2543" w:rsidRPr="00DA2543" w:rsidRDefault="00DA2543" w:rsidP="00DA2543">
      <w:pPr>
        <w:numPr>
          <w:ilvl w:val="0"/>
          <w:numId w:val="14"/>
        </w:numPr>
        <w:jc w:val="both"/>
        <w:rPr>
          <w:rFonts w:ascii="Arial" w:hAnsi="Arial" w:cs="Arial"/>
        </w:rPr>
      </w:pPr>
      <w:r w:rsidRPr="00DA2543">
        <w:rPr>
          <w:rFonts w:ascii="Arial" w:hAnsi="Arial" w:cs="Arial"/>
        </w:rPr>
        <w:t>As appropriate, agreeing contracts with suppliers and paying promptly.</w:t>
      </w:r>
    </w:p>
    <w:p w14:paraId="6571FE4B" w14:textId="77777777" w:rsidR="00DA2543" w:rsidRPr="00DA2543" w:rsidRDefault="00DA2543" w:rsidP="00DA2543">
      <w:pPr>
        <w:numPr>
          <w:ilvl w:val="0"/>
          <w:numId w:val="14"/>
        </w:numPr>
        <w:jc w:val="both"/>
        <w:rPr>
          <w:rFonts w:ascii="Arial" w:hAnsi="Arial" w:cs="Arial"/>
        </w:rPr>
      </w:pPr>
      <w:r w:rsidRPr="00DA2543">
        <w:rPr>
          <w:rFonts w:ascii="Arial" w:hAnsi="Arial" w:cs="Arial"/>
        </w:rPr>
        <w:lastRenderedPageBreak/>
        <w:t>Clean and pleasant resources for staff and ensuring that colleagues are given appropriate training.</w:t>
      </w:r>
    </w:p>
    <w:p w14:paraId="6135761D" w14:textId="77777777" w:rsidR="00DA2543" w:rsidRPr="00DA2543" w:rsidRDefault="00DA2543" w:rsidP="00DA2543">
      <w:pPr>
        <w:numPr>
          <w:ilvl w:val="0"/>
          <w:numId w:val="14"/>
        </w:numPr>
        <w:jc w:val="both"/>
        <w:rPr>
          <w:rFonts w:ascii="Arial" w:hAnsi="Arial" w:cs="Arial"/>
        </w:rPr>
      </w:pPr>
      <w:r w:rsidRPr="00DA2543">
        <w:rPr>
          <w:rFonts w:ascii="Arial" w:hAnsi="Arial" w:cs="Arial"/>
        </w:rPr>
        <w:t>Continued support of a range of local, social, charitable and cultural activities.</w:t>
      </w:r>
    </w:p>
    <w:p w14:paraId="5B011279" w14:textId="77777777" w:rsidR="00DA2543" w:rsidRPr="00DA2543" w:rsidRDefault="00DA2543" w:rsidP="00DA2543">
      <w:pPr>
        <w:rPr>
          <w:rFonts w:ascii="Arial" w:hAnsi="Arial" w:cs="Arial"/>
        </w:rPr>
      </w:pPr>
    </w:p>
    <w:p w14:paraId="532E80ED" w14:textId="5BFEFE95" w:rsidR="00DA2543" w:rsidRPr="00DA2543" w:rsidRDefault="00DA2543" w:rsidP="00DA2543">
      <w:pPr>
        <w:rPr>
          <w:rFonts w:ascii="Arial" w:hAnsi="Arial" w:cs="Arial"/>
        </w:rPr>
      </w:pPr>
      <w:r w:rsidRPr="00DA2543">
        <w:rPr>
          <w:rFonts w:ascii="Arial" w:hAnsi="Arial" w:cs="Arial"/>
        </w:rPr>
        <w:t xml:space="preserve">It is the responsibility of Directors and Managers at </w:t>
      </w:r>
      <w:r w:rsidR="00E904A0">
        <w:rPr>
          <w:rFonts w:ascii="Arial" w:hAnsi="Arial" w:cs="Arial"/>
        </w:rPr>
        <w:t xml:space="preserve">Forest Wholefoods </w:t>
      </w:r>
      <w:r w:rsidRPr="00DA2543">
        <w:rPr>
          <w:rFonts w:ascii="Arial" w:hAnsi="Arial" w:cs="Arial"/>
        </w:rPr>
        <w:t>to ensure that the minimum standards established within this policy are applied and adhered to within their area in a consistent manner.</w:t>
      </w:r>
    </w:p>
    <w:p w14:paraId="3A14DD30" w14:textId="77777777" w:rsidR="00DA2543" w:rsidRPr="00DA2543" w:rsidRDefault="00DA2543" w:rsidP="00DA2543">
      <w:pPr>
        <w:rPr>
          <w:rFonts w:ascii="Arial" w:hAnsi="Arial" w:cs="Arial"/>
        </w:rPr>
      </w:pPr>
    </w:p>
    <w:p w14:paraId="4D765327" w14:textId="77777777" w:rsidR="00DA2543" w:rsidRPr="00DA2543" w:rsidRDefault="00DA2543" w:rsidP="00DA2543">
      <w:pPr>
        <w:rPr>
          <w:rFonts w:ascii="Arial" w:hAnsi="Arial" w:cs="Arial"/>
        </w:rPr>
      </w:pPr>
      <w:r w:rsidRPr="00DA2543">
        <w:rPr>
          <w:rFonts w:ascii="Arial" w:hAnsi="Arial" w:cs="Arial"/>
        </w:rPr>
        <w:t>Employees are requested to familiarise themselves with this policy and co-operate with any measures introduced to ensure compliance with Ethical Trading Standards.</w:t>
      </w:r>
    </w:p>
    <w:p w14:paraId="4F60DB67" w14:textId="77777777" w:rsidR="00DA2543" w:rsidRPr="00DA2543" w:rsidRDefault="00DA2543" w:rsidP="00DA2543">
      <w:pPr>
        <w:rPr>
          <w:rFonts w:ascii="Arial" w:hAnsi="Arial" w:cs="Arial"/>
        </w:rPr>
      </w:pPr>
    </w:p>
    <w:p w14:paraId="51CDEF42" w14:textId="77777777" w:rsidR="00DD390B" w:rsidRPr="00DD390B" w:rsidRDefault="00DD390B" w:rsidP="00155A5E">
      <w:pPr>
        <w:rPr>
          <w:rFonts w:ascii="Arial" w:hAnsi="Arial" w:cs="Arial"/>
          <w:b/>
          <w:bCs/>
          <w:u w:val="single"/>
        </w:rPr>
      </w:pPr>
    </w:p>
    <w:p w14:paraId="6460A5F2" w14:textId="77777777" w:rsidR="00155A5E" w:rsidRPr="00DD390B" w:rsidRDefault="00155A5E" w:rsidP="00155A5E">
      <w:pPr>
        <w:pStyle w:val="BodyText2"/>
        <w:spacing w:line="240" w:lineRule="auto"/>
        <w:rPr>
          <w:rFonts w:ascii="Arial" w:hAnsi="Arial" w:cs="Arial"/>
          <w:b/>
          <w:bCs/>
          <w:u w:val="single"/>
        </w:rPr>
      </w:pPr>
      <w:r w:rsidRPr="00DD390B">
        <w:rPr>
          <w:rFonts w:ascii="Arial" w:hAnsi="Arial" w:cs="Arial"/>
          <w:b/>
          <w:bCs/>
          <w:u w:val="single"/>
        </w:rPr>
        <w:t>DEFINITIONS</w:t>
      </w:r>
    </w:p>
    <w:p w14:paraId="6ACB0F20" w14:textId="77777777" w:rsidR="00155A5E" w:rsidRPr="00DD390B" w:rsidRDefault="00155A5E" w:rsidP="00155A5E">
      <w:pPr>
        <w:pStyle w:val="BodyText2"/>
        <w:spacing w:line="360" w:lineRule="auto"/>
        <w:rPr>
          <w:rFonts w:ascii="Arial" w:hAnsi="Arial" w:cs="Arial"/>
          <w:b/>
          <w:bCs/>
        </w:rPr>
      </w:pPr>
      <w:r w:rsidRPr="00DD390B">
        <w:rPr>
          <w:rFonts w:ascii="Arial" w:hAnsi="Arial" w:cs="Arial"/>
          <w:b/>
          <w:bCs/>
        </w:rPr>
        <w:t>Child</w:t>
      </w:r>
      <w:r w:rsidRPr="00DD390B">
        <w:rPr>
          <w:rFonts w:ascii="Arial" w:hAnsi="Arial" w:cs="Arial"/>
          <w:b/>
          <w:bCs/>
        </w:rPr>
        <w:tab/>
      </w:r>
    </w:p>
    <w:p w14:paraId="0B103324" w14:textId="77777777" w:rsidR="00155A5E" w:rsidRPr="00DD390B" w:rsidRDefault="00155A5E" w:rsidP="00155A5E">
      <w:pPr>
        <w:pStyle w:val="BodyText2"/>
        <w:spacing w:line="240" w:lineRule="auto"/>
        <w:rPr>
          <w:rFonts w:ascii="Arial" w:hAnsi="Arial" w:cs="Arial"/>
          <w:i/>
        </w:rPr>
      </w:pPr>
      <w:r w:rsidRPr="00DD390B">
        <w:rPr>
          <w:rFonts w:ascii="Arial" w:hAnsi="Arial" w:cs="Arial"/>
          <w:i/>
        </w:rPr>
        <w:t>Any person less than 15 years of age unless local minimum age law stipulates a higher age for work or mandatory schooling, in which case the higher age shall apply. If however, local minimum age law is set at 14 years of age in accordance with developing country exceptions under ILO Convention No. 138, the lower will apply.</w:t>
      </w:r>
    </w:p>
    <w:p w14:paraId="0786B0F1" w14:textId="77777777" w:rsidR="00155A5E" w:rsidRPr="00DD390B" w:rsidRDefault="00155A5E" w:rsidP="00155A5E">
      <w:pPr>
        <w:pStyle w:val="BodyText2"/>
        <w:spacing w:line="240" w:lineRule="auto"/>
        <w:rPr>
          <w:rFonts w:ascii="Arial" w:hAnsi="Arial" w:cs="Arial"/>
        </w:rPr>
      </w:pPr>
      <w:r w:rsidRPr="00DD390B">
        <w:rPr>
          <w:rFonts w:ascii="Arial" w:hAnsi="Arial" w:cs="Arial"/>
          <w:b/>
          <w:bCs/>
        </w:rPr>
        <w:t>Young Persons</w:t>
      </w:r>
      <w:r w:rsidRPr="00DD390B">
        <w:rPr>
          <w:rFonts w:ascii="Arial" w:hAnsi="Arial" w:cs="Arial"/>
        </w:rPr>
        <w:t xml:space="preserve"> </w:t>
      </w:r>
    </w:p>
    <w:p w14:paraId="553EBE41" w14:textId="77777777" w:rsidR="00155A5E" w:rsidRPr="00DD390B" w:rsidRDefault="00155A5E" w:rsidP="00155A5E">
      <w:pPr>
        <w:pStyle w:val="BodyText2"/>
        <w:spacing w:line="360" w:lineRule="auto"/>
        <w:rPr>
          <w:rFonts w:ascii="Arial" w:hAnsi="Arial" w:cs="Arial"/>
          <w:i/>
        </w:rPr>
      </w:pPr>
      <w:r w:rsidRPr="00DD390B">
        <w:rPr>
          <w:rFonts w:ascii="Arial" w:hAnsi="Arial" w:cs="Arial"/>
          <w:i/>
        </w:rPr>
        <w:t>Any worker over the age of a child as defined above and under the age of 18.</w:t>
      </w:r>
    </w:p>
    <w:p w14:paraId="6315A000" w14:textId="77777777" w:rsidR="00155A5E" w:rsidRPr="00DD390B" w:rsidRDefault="00155A5E" w:rsidP="00155A5E">
      <w:pPr>
        <w:pStyle w:val="BodyText2"/>
        <w:spacing w:line="360" w:lineRule="auto"/>
        <w:rPr>
          <w:rFonts w:ascii="Arial" w:hAnsi="Arial" w:cs="Arial"/>
          <w:b/>
          <w:bCs/>
        </w:rPr>
      </w:pPr>
      <w:r w:rsidRPr="00DD390B">
        <w:rPr>
          <w:rFonts w:ascii="Arial" w:hAnsi="Arial" w:cs="Arial"/>
          <w:b/>
          <w:bCs/>
        </w:rPr>
        <w:t xml:space="preserve">Child Labour   </w:t>
      </w:r>
    </w:p>
    <w:p w14:paraId="4FA7F86A" w14:textId="77777777" w:rsidR="00155A5E" w:rsidRPr="00DD390B" w:rsidRDefault="00155A5E" w:rsidP="00155A5E">
      <w:pPr>
        <w:pStyle w:val="BodyText2"/>
        <w:spacing w:line="240" w:lineRule="auto"/>
        <w:rPr>
          <w:rFonts w:ascii="Arial" w:hAnsi="Arial" w:cs="Arial"/>
          <w:i/>
        </w:rPr>
      </w:pPr>
      <w:r w:rsidRPr="00DD390B">
        <w:rPr>
          <w:rFonts w:ascii="Arial" w:hAnsi="Arial" w:cs="Arial"/>
          <w:i/>
        </w:rPr>
        <w:t>Any work by a child or young person than the age (s) specified in the above definitions, which does not comply with the provisions of the relevant ILO standards, and any work that is likely to be hazardous or to interfere with the child’s or young person’s education, or to be harmful to the child’s health or physical, mental, spiritual moral or social development.</w:t>
      </w:r>
    </w:p>
    <w:p w14:paraId="79F1E13B" w14:textId="77777777" w:rsidR="009E3212" w:rsidRPr="00DD390B" w:rsidRDefault="009E3212" w:rsidP="00155A5E"/>
    <w:sectPr w:rsidR="009E3212" w:rsidRPr="00DD390B" w:rsidSect="003C2CB1">
      <w:headerReference w:type="default" r:id="rId8"/>
      <w:pgSz w:w="11907" w:h="16839" w:code="9"/>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EB7AF" w14:textId="77777777" w:rsidR="004C74CD" w:rsidRDefault="004C74CD">
      <w:r>
        <w:separator/>
      </w:r>
    </w:p>
  </w:endnote>
  <w:endnote w:type="continuationSeparator" w:id="0">
    <w:p w14:paraId="2211E3A5" w14:textId="77777777" w:rsidR="004C74CD" w:rsidRDefault="004C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VAG Rounded Light">
    <w:altName w:val="Verdan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E7554" w14:textId="77777777" w:rsidR="004C74CD" w:rsidRDefault="004C74CD">
      <w:r>
        <w:separator/>
      </w:r>
    </w:p>
  </w:footnote>
  <w:footnote w:type="continuationSeparator" w:id="0">
    <w:p w14:paraId="54146210" w14:textId="77777777" w:rsidR="004C74CD" w:rsidRDefault="004C7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5" w:type="dxa"/>
      <w:tblInd w:w="-990" w:type="dxa"/>
      <w:tblLayout w:type="fixed"/>
      <w:tblLook w:val="04A0" w:firstRow="1" w:lastRow="0" w:firstColumn="1" w:lastColumn="0" w:noHBand="0" w:noVBand="1"/>
    </w:tblPr>
    <w:tblGrid>
      <w:gridCol w:w="2599"/>
      <w:gridCol w:w="5162"/>
      <w:gridCol w:w="1417"/>
      <w:gridCol w:w="1457"/>
    </w:tblGrid>
    <w:tr w:rsidR="003F5B88" w14:paraId="051B1104" w14:textId="77777777" w:rsidTr="00317CD7">
      <w:trPr>
        <w:cantSplit/>
      </w:trPr>
      <w:tc>
        <w:tcPr>
          <w:tcW w:w="2599" w:type="dxa"/>
          <w:vMerge w:val="restart"/>
          <w:tcBorders>
            <w:top w:val="single" w:sz="4" w:space="0" w:color="000000"/>
            <w:left w:val="single" w:sz="4" w:space="0" w:color="000000"/>
            <w:bottom w:val="single" w:sz="4" w:space="0" w:color="000000"/>
            <w:right w:val="nil"/>
          </w:tcBorders>
        </w:tcPr>
        <w:p w14:paraId="614D54F9" w14:textId="77777777" w:rsidR="003F5B88" w:rsidRPr="00611579" w:rsidRDefault="003F5B88" w:rsidP="003F5B88">
          <w:pPr>
            <w:pStyle w:val="Header"/>
            <w:jc w:val="center"/>
            <w:rPr>
              <w:rFonts w:ascii="Arial" w:hAnsi="Arial" w:cs="Arial"/>
              <w:lang w:val="en-GB"/>
            </w:rPr>
          </w:pPr>
        </w:p>
        <w:p w14:paraId="6EC1BDF4" w14:textId="77777777" w:rsidR="003F5B88" w:rsidRDefault="003F5B88" w:rsidP="003F5B88">
          <w:pPr>
            <w:pStyle w:val="Header"/>
            <w:jc w:val="center"/>
            <w:rPr>
              <w:rFonts w:ascii="Arial" w:hAnsi="Arial" w:cs="Arial"/>
              <w:lang w:val="en-US"/>
            </w:rPr>
          </w:pPr>
          <w:r>
            <w:rPr>
              <w:rFonts w:ascii="Arial" w:hAnsi="Arial" w:cs="Arial"/>
              <w:noProof/>
            </w:rPr>
            <w:drawing>
              <wp:inline distT="0" distB="0" distL="0" distR="0" wp14:anchorId="049FD6D4" wp14:editId="0301360C">
                <wp:extent cx="1104900" cy="54610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46100"/>
                        </a:xfrm>
                        <a:prstGeom prst="rect">
                          <a:avLst/>
                        </a:prstGeom>
                        <a:noFill/>
                        <a:ln>
                          <a:noFill/>
                        </a:ln>
                      </pic:spPr>
                    </pic:pic>
                  </a:graphicData>
                </a:graphic>
              </wp:inline>
            </w:drawing>
          </w:r>
        </w:p>
      </w:tc>
      <w:tc>
        <w:tcPr>
          <w:tcW w:w="5162" w:type="dxa"/>
          <w:vMerge w:val="restart"/>
          <w:tcBorders>
            <w:top w:val="single" w:sz="4" w:space="0" w:color="000000"/>
            <w:left w:val="single" w:sz="4" w:space="0" w:color="000000"/>
            <w:bottom w:val="single" w:sz="4" w:space="0" w:color="000000"/>
            <w:right w:val="nil"/>
          </w:tcBorders>
          <w:vAlign w:val="center"/>
        </w:tcPr>
        <w:p w14:paraId="57C4F5C5" w14:textId="37DA435B" w:rsidR="003F5B88" w:rsidRPr="00AC48A0" w:rsidRDefault="003F5B88" w:rsidP="003F5B88">
          <w:pPr>
            <w:pStyle w:val="Header"/>
            <w:jc w:val="center"/>
            <w:rPr>
              <w:rFonts w:ascii="Arial" w:hAnsi="Arial" w:cs="Arial"/>
              <w:sz w:val="24"/>
              <w:szCs w:val="24"/>
              <w:lang w:val="en-US"/>
            </w:rPr>
          </w:pPr>
          <w:r>
            <w:rPr>
              <w:rFonts w:ascii="Arial" w:hAnsi="Arial" w:cs="Arial"/>
              <w:b/>
              <w:sz w:val="32"/>
              <w:szCs w:val="32"/>
              <w:lang w:val="en-US"/>
            </w:rPr>
            <w:t>ETHICAL TRADING POLICY</w:t>
          </w:r>
        </w:p>
      </w:tc>
      <w:tc>
        <w:tcPr>
          <w:tcW w:w="1417" w:type="dxa"/>
          <w:tcBorders>
            <w:top w:val="single" w:sz="4" w:space="0" w:color="000000"/>
            <w:left w:val="single" w:sz="4" w:space="0" w:color="000000"/>
            <w:bottom w:val="single" w:sz="4" w:space="0" w:color="000000"/>
            <w:right w:val="nil"/>
          </w:tcBorders>
          <w:vAlign w:val="center"/>
        </w:tcPr>
        <w:p w14:paraId="3A155D56" w14:textId="77777777" w:rsidR="003F5B88" w:rsidRDefault="003F5B88" w:rsidP="003F5B88">
          <w:pPr>
            <w:pStyle w:val="Header"/>
            <w:rPr>
              <w:rFonts w:ascii="Arial" w:hAnsi="Arial" w:cs="Arial"/>
              <w:sz w:val="16"/>
              <w:szCs w:val="16"/>
              <w:lang w:val="en-US"/>
            </w:rPr>
          </w:pPr>
          <w:r w:rsidRPr="00611579">
            <w:rPr>
              <w:rFonts w:ascii="Arial" w:hAnsi="Arial" w:cs="Arial"/>
              <w:sz w:val="16"/>
              <w:szCs w:val="16"/>
              <w:lang w:val="en-GB"/>
            </w:rPr>
            <w:t>Issue Date</w:t>
          </w:r>
        </w:p>
      </w:tc>
      <w:tc>
        <w:tcPr>
          <w:tcW w:w="1457" w:type="dxa"/>
          <w:tcBorders>
            <w:top w:val="single" w:sz="4" w:space="0" w:color="000000"/>
            <w:left w:val="single" w:sz="4" w:space="0" w:color="000000"/>
            <w:bottom w:val="single" w:sz="4" w:space="0" w:color="000000"/>
            <w:right w:val="single" w:sz="4" w:space="0" w:color="000000"/>
          </w:tcBorders>
          <w:vAlign w:val="center"/>
        </w:tcPr>
        <w:p w14:paraId="60AA6CC1" w14:textId="3E0FABAB" w:rsidR="003F5B88" w:rsidRDefault="00C064FE" w:rsidP="003F5B88">
          <w:pPr>
            <w:pStyle w:val="Header"/>
            <w:snapToGrid w:val="0"/>
            <w:rPr>
              <w:rFonts w:ascii="Arial" w:hAnsi="Arial" w:cs="Arial"/>
              <w:sz w:val="16"/>
              <w:lang w:val="en-US"/>
            </w:rPr>
          </w:pPr>
          <w:r>
            <w:rPr>
              <w:rFonts w:ascii="Arial" w:hAnsi="Arial" w:cs="Arial"/>
              <w:sz w:val="16"/>
              <w:lang w:val="en-US"/>
            </w:rPr>
            <w:t>December 2022</w:t>
          </w:r>
        </w:p>
      </w:tc>
    </w:tr>
    <w:tr w:rsidR="003F5B88" w14:paraId="697B4FDE" w14:textId="77777777" w:rsidTr="00317CD7">
      <w:trPr>
        <w:cantSplit/>
        <w:trHeight w:val="152"/>
      </w:trPr>
      <w:tc>
        <w:tcPr>
          <w:tcW w:w="2599" w:type="dxa"/>
          <w:vMerge/>
          <w:tcBorders>
            <w:top w:val="single" w:sz="4" w:space="0" w:color="000000"/>
            <w:left w:val="single" w:sz="4" w:space="0" w:color="000000"/>
            <w:bottom w:val="single" w:sz="4" w:space="0" w:color="000000"/>
            <w:right w:val="nil"/>
          </w:tcBorders>
          <w:vAlign w:val="center"/>
        </w:tcPr>
        <w:p w14:paraId="7A688551" w14:textId="77777777" w:rsidR="003F5B88" w:rsidRDefault="003F5B88" w:rsidP="003F5B88">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16CF5D7A" w14:textId="77777777" w:rsidR="003F5B88" w:rsidRDefault="003F5B88" w:rsidP="003F5B88">
          <w:pPr>
            <w:rPr>
              <w:rFonts w:ascii="Arial" w:hAnsi="Arial" w:cs="Arial"/>
              <w:b/>
              <w:szCs w:val="16"/>
              <w:lang w:val="en-US"/>
            </w:rPr>
          </w:pPr>
        </w:p>
      </w:tc>
      <w:tc>
        <w:tcPr>
          <w:tcW w:w="1417" w:type="dxa"/>
          <w:tcBorders>
            <w:top w:val="single" w:sz="4" w:space="0" w:color="000000"/>
            <w:left w:val="single" w:sz="4" w:space="0" w:color="000000"/>
            <w:bottom w:val="single" w:sz="4" w:space="0" w:color="000000"/>
            <w:right w:val="nil"/>
          </w:tcBorders>
          <w:vAlign w:val="center"/>
        </w:tcPr>
        <w:p w14:paraId="2C41DE46" w14:textId="77777777" w:rsidR="003F5B88" w:rsidRDefault="003F5B88" w:rsidP="003F5B88">
          <w:pPr>
            <w:pStyle w:val="Header"/>
            <w:rPr>
              <w:rFonts w:ascii="Arial" w:hAnsi="Arial" w:cs="Arial"/>
              <w:sz w:val="16"/>
              <w:szCs w:val="16"/>
              <w:lang w:val="en-US"/>
            </w:rPr>
          </w:pPr>
          <w:r w:rsidRPr="00611579">
            <w:rPr>
              <w:rFonts w:ascii="Arial" w:hAnsi="Arial" w:cs="Arial"/>
              <w:sz w:val="16"/>
              <w:szCs w:val="16"/>
              <w:lang w:val="en-GB"/>
            </w:rPr>
            <w:t>Authorised by</w:t>
          </w:r>
        </w:p>
      </w:tc>
      <w:tc>
        <w:tcPr>
          <w:tcW w:w="1457" w:type="dxa"/>
          <w:tcBorders>
            <w:top w:val="single" w:sz="4" w:space="0" w:color="000000"/>
            <w:left w:val="single" w:sz="4" w:space="0" w:color="000000"/>
            <w:bottom w:val="single" w:sz="4" w:space="0" w:color="000000"/>
            <w:right w:val="single" w:sz="4" w:space="0" w:color="000000"/>
          </w:tcBorders>
          <w:vAlign w:val="center"/>
        </w:tcPr>
        <w:p w14:paraId="75F8EBCF" w14:textId="5E0F9185" w:rsidR="003F5B88" w:rsidRDefault="00384C20" w:rsidP="003F5B88">
          <w:pPr>
            <w:pStyle w:val="Header"/>
            <w:rPr>
              <w:rFonts w:ascii="Arial" w:hAnsi="Arial" w:cs="Arial"/>
              <w:sz w:val="16"/>
              <w:lang w:val="en-US"/>
            </w:rPr>
          </w:pPr>
          <w:r>
            <w:rPr>
              <w:rFonts w:ascii="Arial" w:hAnsi="Arial" w:cs="Arial"/>
              <w:sz w:val="16"/>
              <w:lang w:val="en-US"/>
            </w:rPr>
            <w:t>Adrian Eldridge</w:t>
          </w:r>
        </w:p>
      </w:tc>
    </w:tr>
    <w:tr w:rsidR="003F5B88" w14:paraId="1082C75E" w14:textId="77777777" w:rsidTr="00317CD7">
      <w:trPr>
        <w:cantSplit/>
        <w:trHeight w:val="143"/>
      </w:trPr>
      <w:tc>
        <w:tcPr>
          <w:tcW w:w="2599" w:type="dxa"/>
          <w:vMerge/>
          <w:tcBorders>
            <w:top w:val="single" w:sz="4" w:space="0" w:color="000000"/>
            <w:left w:val="single" w:sz="4" w:space="0" w:color="000000"/>
            <w:bottom w:val="single" w:sz="4" w:space="0" w:color="000000"/>
            <w:right w:val="nil"/>
          </w:tcBorders>
          <w:vAlign w:val="center"/>
        </w:tcPr>
        <w:p w14:paraId="3AB3F89A" w14:textId="77777777" w:rsidR="003F5B88" w:rsidRDefault="003F5B88" w:rsidP="003F5B88">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2554F693" w14:textId="77777777" w:rsidR="003F5B88" w:rsidRDefault="003F5B88" w:rsidP="003F5B88">
          <w:pPr>
            <w:rPr>
              <w:rFonts w:ascii="Arial" w:hAnsi="Arial" w:cs="Arial"/>
              <w:b/>
              <w:szCs w:val="16"/>
              <w:lang w:val="en-US"/>
            </w:rPr>
          </w:pPr>
        </w:p>
      </w:tc>
      <w:tc>
        <w:tcPr>
          <w:tcW w:w="1417" w:type="dxa"/>
          <w:tcBorders>
            <w:top w:val="nil"/>
            <w:left w:val="single" w:sz="4" w:space="0" w:color="000000"/>
            <w:bottom w:val="single" w:sz="4" w:space="0" w:color="000000"/>
            <w:right w:val="nil"/>
          </w:tcBorders>
          <w:vAlign w:val="center"/>
        </w:tcPr>
        <w:p w14:paraId="47843BF2" w14:textId="77777777" w:rsidR="003F5B88" w:rsidRDefault="003F5B88" w:rsidP="003F5B88">
          <w:pPr>
            <w:pStyle w:val="Header"/>
            <w:rPr>
              <w:rFonts w:ascii="Arial" w:hAnsi="Arial" w:cs="Arial"/>
              <w:sz w:val="16"/>
              <w:szCs w:val="16"/>
              <w:lang w:val="en-US"/>
            </w:rPr>
          </w:pPr>
          <w:r w:rsidRPr="00611579">
            <w:rPr>
              <w:rFonts w:ascii="Arial" w:hAnsi="Arial" w:cs="Arial"/>
              <w:sz w:val="16"/>
              <w:szCs w:val="16"/>
              <w:lang w:val="en-GB"/>
            </w:rPr>
            <w:t>Function</w:t>
          </w:r>
        </w:p>
      </w:tc>
      <w:tc>
        <w:tcPr>
          <w:tcW w:w="1457" w:type="dxa"/>
          <w:tcBorders>
            <w:top w:val="nil"/>
            <w:left w:val="single" w:sz="4" w:space="0" w:color="000000"/>
            <w:bottom w:val="single" w:sz="4" w:space="0" w:color="000000"/>
            <w:right w:val="single" w:sz="4" w:space="0" w:color="000000"/>
          </w:tcBorders>
          <w:vAlign w:val="center"/>
        </w:tcPr>
        <w:p w14:paraId="36FC84E3" w14:textId="77777777" w:rsidR="003F5B88" w:rsidRPr="003E1B85" w:rsidRDefault="003F5B88" w:rsidP="003F5B88">
          <w:pPr>
            <w:pStyle w:val="Header"/>
            <w:rPr>
              <w:rFonts w:ascii="Arial" w:hAnsi="Arial" w:cs="Arial"/>
              <w:sz w:val="16"/>
              <w:lang w:val="en-GB"/>
            </w:rPr>
          </w:pPr>
          <w:r w:rsidRPr="003E1B85">
            <w:rPr>
              <w:rFonts w:ascii="Arial" w:hAnsi="Arial" w:cs="Arial"/>
              <w:sz w:val="16"/>
              <w:lang w:val="en-US"/>
            </w:rPr>
            <w:t xml:space="preserve">QMS </w:t>
          </w:r>
        </w:p>
      </w:tc>
    </w:tr>
    <w:tr w:rsidR="003F5B88" w14:paraId="2DA186B1" w14:textId="77777777" w:rsidTr="00317CD7">
      <w:trPr>
        <w:cantSplit/>
      </w:trPr>
      <w:tc>
        <w:tcPr>
          <w:tcW w:w="2599" w:type="dxa"/>
          <w:vMerge/>
          <w:tcBorders>
            <w:top w:val="single" w:sz="4" w:space="0" w:color="000000"/>
            <w:left w:val="single" w:sz="4" w:space="0" w:color="000000"/>
            <w:bottom w:val="single" w:sz="4" w:space="0" w:color="000000"/>
            <w:right w:val="nil"/>
          </w:tcBorders>
          <w:vAlign w:val="center"/>
        </w:tcPr>
        <w:p w14:paraId="04271EE5" w14:textId="77777777" w:rsidR="003F5B88" w:rsidRDefault="003F5B88" w:rsidP="003F5B88">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6BD8DE14" w14:textId="77777777" w:rsidR="003F5B88" w:rsidRDefault="003F5B88" w:rsidP="003F5B88">
          <w:pPr>
            <w:rPr>
              <w:rFonts w:ascii="Arial" w:hAnsi="Arial" w:cs="Arial"/>
              <w:b/>
              <w:szCs w:val="16"/>
              <w:lang w:val="en-US"/>
            </w:rPr>
          </w:pPr>
        </w:p>
      </w:tc>
      <w:tc>
        <w:tcPr>
          <w:tcW w:w="1417" w:type="dxa"/>
          <w:tcBorders>
            <w:top w:val="single" w:sz="4" w:space="0" w:color="000000"/>
            <w:left w:val="single" w:sz="4" w:space="0" w:color="000000"/>
            <w:bottom w:val="single" w:sz="4" w:space="0" w:color="000000"/>
            <w:right w:val="nil"/>
          </w:tcBorders>
          <w:vAlign w:val="center"/>
        </w:tcPr>
        <w:p w14:paraId="79CC8984" w14:textId="77777777" w:rsidR="003F5B88" w:rsidRDefault="003F5B88" w:rsidP="003F5B88">
          <w:pPr>
            <w:pStyle w:val="Header"/>
            <w:rPr>
              <w:rFonts w:ascii="Arial" w:hAnsi="Arial" w:cs="Arial"/>
              <w:sz w:val="16"/>
              <w:szCs w:val="16"/>
              <w:lang w:val="en-US"/>
            </w:rPr>
          </w:pPr>
          <w:r w:rsidRPr="00611579">
            <w:rPr>
              <w:rFonts w:ascii="Arial" w:hAnsi="Arial" w:cs="Arial"/>
              <w:sz w:val="16"/>
              <w:szCs w:val="16"/>
              <w:lang w:val="en-GB"/>
            </w:rPr>
            <w:t>Document Ref</w:t>
          </w:r>
        </w:p>
      </w:tc>
      <w:tc>
        <w:tcPr>
          <w:tcW w:w="1457" w:type="dxa"/>
          <w:tcBorders>
            <w:top w:val="single" w:sz="4" w:space="0" w:color="000000"/>
            <w:left w:val="single" w:sz="4" w:space="0" w:color="000000"/>
            <w:bottom w:val="single" w:sz="4" w:space="0" w:color="000000"/>
            <w:right w:val="single" w:sz="4" w:space="0" w:color="000000"/>
          </w:tcBorders>
          <w:vAlign w:val="center"/>
        </w:tcPr>
        <w:p w14:paraId="36C48EA8" w14:textId="41F4E281" w:rsidR="003F5B88" w:rsidRDefault="003F5B88" w:rsidP="003F5B88">
          <w:pPr>
            <w:pStyle w:val="Header"/>
            <w:rPr>
              <w:rFonts w:ascii="Arial" w:hAnsi="Arial" w:cs="Arial"/>
              <w:sz w:val="16"/>
              <w:lang w:val="en-US"/>
            </w:rPr>
          </w:pPr>
          <w:r w:rsidRPr="00611579">
            <w:rPr>
              <w:rFonts w:ascii="Arial" w:hAnsi="Arial" w:cs="Arial"/>
              <w:sz w:val="16"/>
              <w:lang w:val="en-GB"/>
            </w:rPr>
            <w:t xml:space="preserve">POLICY </w:t>
          </w:r>
          <w:r>
            <w:rPr>
              <w:rFonts w:ascii="Arial" w:hAnsi="Arial" w:cs="Arial"/>
              <w:sz w:val="16"/>
              <w:lang w:val="en-GB"/>
            </w:rPr>
            <w:t>28</w:t>
          </w:r>
        </w:p>
      </w:tc>
    </w:tr>
    <w:tr w:rsidR="003F5B88" w14:paraId="53829739" w14:textId="77777777" w:rsidTr="00317CD7">
      <w:trPr>
        <w:cantSplit/>
      </w:trPr>
      <w:tc>
        <w:tcPr>
          <w:tcW w:w="2599" w:type="dxa"/>
          <w:vMerge/>
          <w:tcBorders>
            <w:top w:val="single" w:sz="4" w:space="0" w:color="000000"/>
            <w:left w:val="single" w:sz="4" w:space="0" w:color="000000"/>
            <w:bottom w:val="single" w:sz="4" w:space="0" w:color="000000"/>
            <w:right w:val="nil"/>
          </w:tcBorders>
          <w:vAlign w:val="center"/>
        </w:tcPr>
        <w:p w14:paraId="28B90EF7" w14:textId="77777777" w:rsidR="003F5B88" w:rsidRDefault="003F5B88" w:rsidP="003F5B88">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5E7FEB53" w14:textId="77777777" w:rsidR="003F5B88" w:rsidRDefault="003F5B88" w:rsidP="003F5B88">
          <w:pPr>
            <w:rPr>
              <w:rFonts w:ascii="Arial" w:hAnsi="Arial" w:cs="Arial"/>
              <w:b/>
              <w:szCs w:val="16"/>
              <w:lang w:val="en-US"/>
            </w:rPr>
          </w:pPr>
        </w:p>
      </w:tc>
      <w:tc>
        <w:tcPr>
          <w:tcW w:w="1417" w:type="dxa"/>
          <w:tcBorders>
            <w:top w:val="nil"/>
            <w:left w:val="single" w:sz="4" w:space="0" w:color="000000"/>
            <w:bottom w:val="single" w:sz="4" w:space="0" w:color="000000"/>
            <w:right w:val="nil"/>
          </w:tcBorders>
          <w:vAlign w:val="center"/>
        </w:tcPr>
        <w:p w14:paraId="6C73C7EF" w14:textId="77777777" w:rsidR="003F5B88" w:rsidRDefault="003F5B88" w:rsidP="003F5B88">
          <w:pPr>
            <w:pStyle w:val="Header"/>
            <w:rPr>
              <w:rFonts w:ascii="Arial" w:hAnsi="Arial" w:cs="Arial"/>
              <w:sz w:val="16"/>
              <w:szCs w:val="16"/>
              <w:lang w:val="en-US"/>
            </w:rPr>
          </w:pPr>
          <w:r w:rsidRPr="00611579">
            <w:rPr>
              <w:rFonts w:ascii="Arial" w:hAnsi="Arial" w:cs="Arial"/>
              <w:sz w:val="16"/>
              <w:szCs w:val="16"/>
              <w:lang w:val="en-GB"/>
            </w:rPr>
            <w:t>Issue No.</w:t>
          </w:r>
        </w:p>
      </w:tc>
      <w:tc>
        <w:tcPr>
          <w:tcW w:w="1457" w:type="dxa"/>
          <w:tcBorders>
            <w:top w:val="nil"/>
            <w:left w:val="single" w:sz="4" w:space="0" w:color="000000"/>
            <w:bottom w:val="single" w:sz="4" w:space="0" w:color="000000"/>
            <w:right w:val="single" w:sz="4" w:space="0" w:color="000000"/>
          </w:tcBorders>
          <w:vAlign w:val="center"/>
        </w:tcPr>
        <w:p w14:paraId="30CA1489" w14:textId="4D1A3F86" w:rsidR="003F5B88" w:rsidRDefault="003F5B88" w:rsidP="003F5B88">
          <w:pPr>
            <w:pStyle w:val="Header"/>
            <w:rPr>
              <w:rFonts w:ascii="Arial" w:hAnsi="Arial" w:cs="Arial"/>
              <w:sz w:val="16"/>
              <w:lang w:val="en-US"/>
            </w:rPr>
          </w:pPr>
          <w:r>
            <w:rPr>
              <w:rFonts w:ascii="Arial" w:hAnsi="Arial" w:cs="Arial"/>
              <w:sz w:val="16"/>
              <w:lang w:val="en-US"/>
            </w:rPr>
            <w:t>00</w:t>
          </w:r>
          <w:r w:rsidR="008C019A">
            <w:rPr>
              <w:rFonts w:ascii="Arial" w:hAnsi="Arial" w:cs="Arial"/>
              <w:sz w:val="16"/>
              <w:lang w:val="en-US"/>
            </w:rPr>
            <w:t>2</w:t>
          </w:r>
        </w:p>
      </w:tc>
    </w:tr>
    <w:tr w:rsidR="003F5B88" w14:paraId="7E43A863" w14:textId="77777777" w:rsidTr="00317CD7">
      <w:trPr>
        <w:cantSplit/>
      </w:trPr>
      <w:tc>
        <w:tcPr>
          <w:tcW w:w="2599" w:type="dxa"/>
          <w:vMerge/>
          <w:tcBorders>
            <w:top w:val="single" w:sz="4" w:space="0" w:color="000000"/>
            <w:left w:val="single" w:sz="4" w:space="0" w:color="000000"/>
            <w:bottom w:val="single" w:sz="4" w:space="0" w:color="000000"/>
            <w:right w:val="nil"/>
          </w:tcBorders>
          <w:vAlign w:val="center"/>
        </w:tcPr>
        <w:p w14:paraId="53F03C2C" w14:textId="77777777" w:rsidR="003F5B88" w:rsidRDefault="003F5B88" w:rsidP="003F5B88">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4241555A" w14:textId="77777777" w:rsidR="003F5B88" w:rsidRDefault="003F5B88" w:rsidP="003F5B88">
          <w:pPr>
            <w:rPr>
              <w:rFonts w:ascii="Arial" w:hAnsi="Arial" w:cs="Arial"/>
              <w:b/>
              <w:szCs w:val="16"/>
              <w:lang w:val="en-US"/>
            </w:rPr>
          </w:pPr>
        </w:p>
      </w:tc>
      <w:tc>
        <w:tcPr>
          <w:tcW w:w="1417" w:type="dxa"/>
          <w:tcBorders>
            <w:top w:val="single" w:sz="4" w:space="0" w:color="000000"/>
            <w:left w:val="single" w:sz="4" w:space="0" w:color="000000"/>
            <w:bottom w:val="single" w:sz="4" w:space="0" w:color="000000"/>
            <w:right w:val="nil"/>
          </w:tcBorders>
          <w:vAlign w:val="center"/>
        </w:tcPr>
        <w:p w14:paraId="5F7430B7" w14:textId="77777777" w:rsidR="003F5B88" w:rsidRDefault="003F5B88" w:rsidP="003F5B88">
          <w:pPr>
            <w:pStyle w:val="Header"/>
            <w:rPr>
              <w:rFonts w:ascii="Arial" w:hAnsi="Arial" w:cs="Arial"/>
              <w:sz w:val="16"/>
              <w:szCs w:val="16"/>
              <w:lang w:val="en-US"/>
            </w:rPr>
          </w:pPr>
          <w:r w:rsidRPr="00611579">
            <w:rPr>
              <w:rFonts w:ascii="Arial" w:hAnsi="Arial" w:cs="Arial"/>
              <w:sz w:val="16"/>
              <w:szCs w:val="16"/>
              <w:lang w:val="en-GB"/>
            </w:rPr>
            <w:t>Page</w:t>
          </w:r>
        </w:p>
      </w:tc>
      <w:tc>
        <w:tcPr>
          <w:tcW w:w="1457" w:type="dxa"/>
          <w:tcBorders>
            <w:top w:val="single" w:sz="4" w:space="0" w:color="000000"/>
            <w:left w:val="single" w:sz="4" w:space="0" w:color="000000"/>
            <w:bottom w:val="single" w:sz="4" w:space="0" w:color="000000"/>
            <w:right w:val="single" w:sz="4" w:space="0" w:color="000000"/>
          </w:tcBorders>
          <w:vAlign w:val="center"/>
        </w:tcPr>
        <w:p w14:paraId="077DC037" w14:textId="77777777" w:rsidR="003F5B88" w:rsidRDefault="003F5B88" w:rsidP="003F5B88">
          <w:pPr>
            <w:pStyle w:val="Header"/>
            <w:rPr>
              <w:rFonts w:ascii="Arial" w:hAnsi="Arial" w:cs="Arial"/>
              <w:sz w:val="16"/>
              <w:lang w:val="en-US"/>
            </w:rPr>
          </w:pPr>
          <w:r w:rsidRPr="00611579">
            <w:rPr>
              <w:rFonts w:ascii="Arial" w:hAnsi="Arial" w:cs="Arial"/>
              <w:sz w:val="16"/>
              <w:szCs w:val="16"/>
              <w:lang w:val="en-GB"/>
            </w:rPr>
            <w:t xml:space="preserve">Page </w:t>
          </w:r>
          <w:r w:rsidRPr="00611579">
            <w:rPr>
              <w:rStyle w:val="PageNumber"/>
              <w:rFonts w:ascii="Arial" w:hAnsi="Arial" w:cs="Arial"/>
              <w:sz w:val="16"/>
              <w:lang w:val="en-GB"/>
            </w:rPr>
            <w:fldChar w:fldCharType="begin"/>
          </w:r>
          <w:r w:rsidRPr="00611579">
            <w:rPr>
              <w:rStyle w:val="PageNumber"/>
              <w:rFonts w:ascii="Arial" w:hAnsi="Arial" w:cs="Arial"/>
              <w:sz w:val="16"/>
              <w:lang w:val="en-GB"/>
            </w:rPr>
            <w:instrText xml:space="preserve"> PAGE </w:instrText>
          </w:r>
          <w:r w:rsidRPr="00611579">
            <w:rPr>
              <w:rStyle w:val="PageNumber"/>
              <w:rFonts w:ascii="Arial" w:hAnsi="Arial" w:cs="Arial"/>
              <w:sz w:val="16"/>
              <w:lang w:val="en-GB"/>
            </w:rPr>
            <w:fldChar w:fldCharType="separate"/>
          </w:r>
          <w:r>
            <w:rPr>
              <w:rStyle w:val="PageNumber"/>
              <w:rFonts w:ascii="Arial" w:hAnsi="Arial" w:cs="Arial"/>
              <w:noProof/>
              <w:sz w:val="16"/>
              <w:lang w:val="en-GB"/>
            </w:rPr>
            <w:t>1</w:t>
          </w:r>
          <w:r w:rsidRPr="00611579">
            <w:rPr>
              <w:rStyle w:val="PageNumber"/>
              <w:rFonts w:ascii="Arial" w:hAnsi="Arial" w:cs="Arial"/>
              <w:sz w:val="16"/>
              <w:lang w:val="en-GB"/>
            </w:rPr>
            <w:fldChar w:fldCharType="end"/>
          </w:r>
          <w:r w:rsidRPr="00611579">
            <w:rPr>
              <w:rFonts w:ascii="Arial" w:hAnsi="Arial" w:cs="Arial"/>
              <w:sz w:val="16"/>
              <w:szCs w:val="16"/>
              <w:lang w:val="en-GB"/>
            </w:rPr>
            <w:t xml:space="preserve"> of </w:t>
          </w:r>
          <w:r w:rsidRPr="00611579">
            <w:rPr>
              <w:rStyle w:val="PageNumber"/>
              <w:rFonts w:ascii="Arial" w:hAnsi="Arial" w:cs="Arial"/>
              <w:sz w:val="16"/>
              <w:lang w:val="en-GB"/>
            </w:rPr>
            <w:fldChar w:fldCharType="begin"/>
          </w:r>
          <w:r w:rsidRPr="00611579">
            <w:rPr>
              <w:rStyle w:val="PageNumber"/>
              <w:rFonts w:ascii="Arial" w:hAnsi="Arial" w:cs="Arial"/>
              <w:sz w:val="16"/>
              <w:lang w:val="en-GB"/>
            </w:rPr>
            <w:instrText xml:space="preserve"> NUMPAGES </w:instrText>
          </w:r>
          <w:r w:rsidRPr="00611579">
            <w:rPr>
              <w:rStyle w:val="PageNumber"/>
              <w:rFonts w:ascii="Arial" w:hAnsi="Arial" w:cs="Arial"/>
              <w:sz w:val="16"/>
              <w:lang w:val="en-GB"/>
            </w:rPr>
            <w:fldChar w:fldCharType="separate"/>
          </w:r>
          <w:r>
            <w:rPr>
              <w:rStyle w:val="PageNumber"/>
              <w:rFonts w:ascii="Arial" w:hAnsi="Arial" w:cs="Arial"/>
              <w:noProof/>
              <w:sz w:val="16"/>
              <w:lang w:val="en-GB"/>
            </w:rPr>
            <w:t>1</w:t>
          </w:r>
          <w:r w:rsidRPr="00611579">
            <w:rPr>
              <w:rStyle w:val="PageNumber"/>
              <w:rFonts w:ascii="Arial" w:hAnsi="Arial" w:cs="Arial"/>
              <w:sz w:val="16"/>
              <w:lang w:val="en-GB"/>
            </w:rPr>
            <w:fldChar w:fldCharType="end"/>
          </w:r>
        </w:p>
      </w:tc>
    </w:tr>
  </w:tbl>
  <w:p w14:paraId="4601AF06" w14:textId="77777777" w:rsidR="00932843" w:rsidRDefault="00932843" w:rsidP="003B6C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214A0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746850"/>
    <w:multiLevelType w:val="multilevel"/>
    <w:tmpl w:val="4A36772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7B10A87"/>
    <w:multiLevelType w:val="singleLevel"/>
    <w:tmpl w:val="08090001"/>
    <w:lvl w:ilvl="0">
      <w:start w:val="5"/>
      <w:numFmt w:val="bullet"/>
      <w:lvlText w:val=""/>
      <w:lvlJc w:val="left"/>
      <w:pPr>
        <w:tabs>
          <w:tab w:val="num" w:pos="360"/>
        </w:tabs>
        <w:ind w:left="360" w:hanging="360"/>
      </w:pPr>
      <w:rPr>
        <w:rFonts w:ascii="Symbol" w:hAnsi="Symbol" w:hint="default"/>
      </w:rPr>
    </w:lvl>
  </w:abstractNum>
  <w:abstractNum w:abstractNumId="3" w15:restartNumberingAfterBreak="0">
    <w:nsid w:val="1C50536C"/>
    <w:multiLevelType w:val="multilevel"/>
    <w:tmpl w:val="46B87E9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251E24C7"/>
    <w:multiLevelType w:val="multilevel"/>
    <w:tmpl w:val="3E663DD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F866D5D"/>
    <w:multiLevelType w:val="hybridMultilevel"/>
    <w:tmpl w:val="950A22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E2E11"/>
    <w:multiLevelType w:val="multilevel"/>
    <w:tmpl w:val="D7A8F1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9087262"/>
    <w:multiLevelType w:val="multilevel"/>
    <w:tmpl w:val="F8A8E50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4EB00928"/>
    <w:multiLevelType w:val="multilevel"/>
    <w:tmpl w:val="ECF8951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AA54549"/>
    <w:multiLevelType w:val="multilevel"/>
    <w:tmpl w:val="839433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65681470"/>
    <w:multiLevelType w:val="multilevel"/>
    <w:tmpl w:val="8BA25B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690B22F6"/>
    <w:multiLevelType w:val="multilevel"/>
    <w:tmpl w:val="ED90346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73B7125A"/>
    <w:multiLevelType w:val="hybridMultilevel"/>
    <w:tmpl w:val="666A7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075D82"/>
    <w:multiLevelType w:val="multilevel"/>
    <w:tmpl w:val="2E64364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1877504839">
    <w:abstractNumId w:val="12"/>
  </w:num>
  <w:num w:numId="2" w16cid:durableId="346097315">
    <w:abstractNumId w:val="2"/>
  </w:num>
  <w:num w:numId="3" w16cid:durableId="1318807511">
    <w:abstractNumId w:val="6"/>
  </w:num>
  <w:num w:numId="4" w16cid:durableId="788474572">
    <w:abstractNumId w:val="1"/>
  </w:num>
  <w:num w:numId="5" w16cid:durableId="657612969">
    <w:abstractNumId w:val="10"/>
  </w:num>
  <w:num w:numId="6" w16cid:durableId="581566600">
    <w:abstractNumId w:val="3"/>
  </w:num>
  <w:num w:numId="7" w16cid:durableId="1247376268">
    <w:abstractNumId w:val="13"/>
  </w:num>
  <w:num w:numId="8" w16cid:durableId="1688287963">
    <w:abstractNumId w:val="8"/>
  </w:num>
  <w:num w:numId="9" w16cid:durableId="1113599285">
    <w:abstractNumId w:val="7"/>
  </w:num>
  <w:num w:numId="10" w16cid:durableId="502623624">
    <w:abstractNumId w:val="9"/>
  </w:num>
  <w:num w:numId="11" w16cid:durableId="1361710537">
    <w:abstractNumId w:val="4"/>
  </w:num>
  <w:num w:numId="12" w16cid:durableId="416441531">
    <w:abstractNumId w:val="11"/>
  </w:num>
  <w:num w:numId="13" w16cid:durableId="1486780483">
    <w:abstractNumId w:val="0"/>
  </w:num>
  <w:num w:numId="14" w16cid:durableId="1845585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445"/>
    <w:rsid w:val="000904E9"/>
    <w:rsid w:val="000B77E9"/>
    <w:rsid w:val="00103B54"/>
    <w:rsid w:val="0011077F"/>
    <w:rsid w:val="0012213D"/>
    <w:rsid w:val="0013463F"/>
    <w:rsid w:val="00155A5E"/>
    <w:rsid w:val="001B6468"/>
    <w:rsid w:val="00211DCD"/>
    <w:rsid w:val="00250D17"/>
    <w:rsid w:val="00261AC0"/>
    <w:rsid w:val="002D508A"/>
    <w:rsid w:val="002E2EAD"/>
    <w:rsid w:val="002F0BAB"/>
    <w:rsid w:val="0031331C"/>
    <w:rsid w:val="00333D10"/>
    <w:rsid w:val="00341546"/>
    <w:rsid w:val="00384C20"/>
    <w:rsid w:val="003B11FA"/>
    <w:rsid w:val="003B6CD2"/>
    <w:rsid w:val="003C1B15"/>
    <w:rsid w:val="003C2CB1"/>
    <w:rsid w:val="003F01F2"/>
    <w:rsid w:val="003F5B88"/>
    <w:rsid w:val="00407C71"/>
    <w:rsid w:val="00414A49"/>
    <w:rsid w:val="00462F24"/>
    <w:rsid w:val="004C74CD"/>
    <w:rsid w:val="005833EE"/>
    <w:rsid w:val="005914CB"/>
    <w:rsid w:val="005F45C3"/>
    <w:rsid w:val="00654190"/>
    <w:rsid w:val="006A582F"/>
    <w:rsid w:val="006D3642"/>
    <w:rsid w:val="006D3E84"/>
    <w:rsid w:val="006D4CB4"/>
    <w:rsid w:val="007455C2"/>
    <w:rsid w:val="007974BA"/>
    <w:rsid w:val="007D7485"/>
    <w:rsid w:val="007E273A"/>
    <w:rsid w:val="00806857"/>
    <w:rsid w:val="00835B7C"/>
    <w:rsid w:val="00842BE5"/>
    <w:rsid w:val="0084433E"/>
    <w:rsid w:val="008564B7"/>
    <w:rsid w:val="00865F73"/>
    <w:rsid w:val="008B6887"/>
    <w:rsid w:val="008C019A"/>
    <w:rsid w:val="008F5EE0"/>
    <w:rsid w:val="00920BBB"/>
    <w:rsid w:val="00924CAE"/>
    <w:rsid w:val="00930940"/>
    <w:rsid w:val="00932843"/>
    <w:rsid w:val="00942018"/>
    <w:rsid w:val="0094790C"/>
    <w:rsid w:val="00992121"/>
    <w:rsid w:val="009B6EB8"/>
    <w:rsid w:val="009E3212"/>
    <w:rsid w:val="009E45AC"/>
    <w:rsid w:val="00A52DFC"/>
    <w:rsid w:val="00A65B92"/>
    <w:rsid w:val="00A86BF5"/>
    <w:rsid w:val="00A86DC9"/>
    <w:rsid w:val="00AB539A"/>
    <w:rsid w:val="00AE33A3"/>
    <w:rsid w:val="00AF176B"/>
    <w:rsid w:val="00B23E72"/>
    <w:rsid w:val="00B96BD2"/>
    <w:rsid w:val="00BB63FE"/>
    <w:rsid w:val="00BE0407"/>
    <w:rsid w:val="00C00607"/>
    <w:rsid w:val="00C064FE"/>
    <w:rsid w:val="00C12D24"/>
    <w:rsid w:val="00C30FB4"/>
    <w:rsid w:val="00C35027"/>
    <w:rsid w:val="00C61239"/>
    <w:rsid w:val="00CE62BB"/>
    <w:rsid w:val="00D00B34"/>
    <w:rsid w:val="00D03D6E"/>
    <w:rsid w:val="00D13F24"/>
    <w:rsid w:val="00D1416D"/>
    <w:rsid w:val="00D2434D"/>
    <w:rsid w:val="00D352E4"/>
    <w:rsid w:val="00DA2543"/>
    <w:rsid w:val="00DB0AB5"/>
    <w:rsid w:val="00DD390B"/>
    <w:rsid w:val="00DE3952"/>
    <w:rsid w:val="00E07CDC"/>
    <w:rsid w:val="00E24445"/>
    <w:rsid w:val="00E40D30"/>
    <w:rsid w:val="00E90055"/>
    <w:rsid w:val="00E904A0"/>
    <w:rsid w:val="00EF0500"/>
    <w:rsid w:val="00F006D7"/>
    <w:rsid w:val="00F15020"/>
    <w:rsid w:val="00F35469"/>
    <w:rsid w:val="00F92AA8"/>
    <w:rsid w:val="00FC5BE0"/>
    <w:rsid w:val="00FE417A"/>
    <w:rsid w:val="00FF179D"/>
    <w:rsid w:val="00FF4277"/>
    <w:rsid w:val="00FF68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9C294C"/>
  <w14:defaultImageDpi w14:val="300"/>
  <w15:docId w15:val="{19040481-79C0-6D48-BB52-FBAAC982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4">
    <w:name w:val="heading 4"/>
    <w:basedOn w:val="Normal"/>
    <w:next w:val="Normal"/>
    <w:qFormat/>
    <w:pPr>
      <w:keepNext/>
      <w:jc w:val="center"/>
      <w:outlineLvl w:val="3"/>
    </w:pPr>
    <w:rPr>
      <w:rFonts w:ascii="Arial" w:hAnsi="Arial"/>
      <w:b/>
      <w:bCs/>
      <w:color w:val="000000"/>
      <w:sz w:val="16"/>
    </w:rPr>
  </w:style>
  <w:style w:type="paragraph" w:styleId="Heading6">
    <w:name w:val="heading 6"/>
    <w:basedOn w:val="Normal"/>
    <w:next w:val="Normal"/>
    <w:qFormat/>
    <w:pPr>
      <w:keepNext/>
      <w:jc w:val="center"/>
      <w:outlineLvl w:val="5"/>
    </w:pPr>
    <w:rPr>
      <w:rFonts w:ascii="Arial" w:hAnsi="Arial"/>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color w:val="008000"/>
    </w:rPr>
  </w:style>
  <w:style w:type="paragraph" w:styleId="BodyText">
    <w:name w:val="Body Text"/>
    <w:basedOn w:val="Normal"/>
    <w:rPr>
      <w:rFonts w:ascii="Arial" w:hAnsi="Arial"/>
      <w:color w:val="000000"/>
      <w:sz w:val="36"/>
    </w:rPr>
  </w:style>
  <w:style w:type="paragraph" w:styleId="Title">
    <w:name w:val="Title"/>
    <w:basedOn w:val="Normal"/>
    <w:link w:val="TitleChar"/>
    <w:qFormat/>
    <w:pPr>
      <w:jc w:val="center"/>
    </w:pPr>
    <w:rPr>
      <w:rFonts w:ascii="Arial" w:hAnsi="Arial"/>
      <w:sz w:val="36"/>
      <w:lang w:val="x-none"/>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pPr>
      <w:tabs>
        <w:tab w:val="center" w:pos="4320"/>
        <w:tab w:val="right" w:pos="8640"/>
      </w:tabs>
    </w:pPr>
    <w:rPr>
      <w:lang w:val="x-none"/>
    </w:rPr>
  </w:style>
  <w:style w:type="paragraph" w:customStyle="1" w:styleId="DefaultText">
    <w:name w:val="Default Text"/>
    <w:basedOn w:val="Normal"/>
    <w:rPr>
      <w:snapToGrid w:val="0"/>
      <w:sz w:val="24"/>
      <w:lang w:val="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9E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E3212"/>
    <w:pPr>
      <w:spacing w:after="120" w:line="480" w:lineRule="auto"/>
    </w:pPr>
  </w:style>
  <w:style w:type="paragraph" w:customStyle="1" w:styleId="LightGrid-Accent31">
    <w:name w:val="Light Grid - Accent 31"/>
    <w:basedOn w:val="Normal"/>
    <w:uiPriority w:val="34"/>
    <w:qFormat/>
    <w:rsid w:val="003B6CD2"/>
    <w:pPr>
      <w:ind w:left="720"/>
    </w:pPr>
  </w:style>
  <w:style w:type="character" w:customStyle="1" w:styleId="HeaderChar">
    <w:name w:val="Header Char"/>
    <w:link w:val="Header"/>
    <w:uiPriority w:val="99"/>
    <w:rsid w:val="00C35027"/>
    <w:rPr>
      <w:lang w:eastAsia="en-US"/>
    </w:rPr>
  </w:style>
  <w:style w:type="paragraph" w:styleId="BodyTextIndent">
    <w:name w:val="Body Text Indent"/>
    <w:basedOn w:val="Normal"/>
    <w:link w:val="BodyTextIndentChar"/>
    <w:unhideWhenUsed/>
    <w:rsid w:val="00C35027"/>
    <w:pPr>
      <w:spacing w:after="120"/>
      <w:ind w:left="283"/>
    </w:pPr>
    <w:rPr>
      <w:lang w:val="x-none"/>
    </w:rPr>
  </w:style>
  <w:style w:type="character" w:customStyle="1" w:styleId="BodyTextIndentChar">
    <w:name w:val="Body Text Indent Char"/>
    <w:link w:val="BodyTextIndent"/>
    <w:rsid w:val="00C35027"/>
    <w:rPr>
      <w:lang w:eastAsia="en-US"/>
    </w:rPr>
  </w:style>
  <w:style w:type="character" w:styleId="PageNumber">
    <w:name w:val="page number"/>
    <w:basedOn w:val="DefaultParagraphFont"/>
    <w:unhideWhenUsed/>
    <w:rsid w:val="00C35027"/>
  </w:style>
  <w:style w:type="character" w:customStyle="1" w:styleId="TitleChar">
    <w:name w:val="Title Char"/>
    <w:link w:val="Title"/>
    <w:rsid w:val="00D03D6E"/>
    <w:rPr>
      <w:rFonts w:ascii="Arial" w:hAnsi="Arial"/>
      <w:sz w:val="36"/>
      <w:lang w:eastAsia="en-US"/>
    </w:rPr>
  </w:style>
  <w:style w:type="character" w:customStyle="1" w:styleId="FooterChar">
    <w:name w:val="Footer Char"/>
    <w:link w:val="Footer"/>
    <w:rsid w:val="00D03D6E"/>
    <w:rPr>
      <w:lang w:eastAsia="en-US"/>
    </w:rPr>
  </w:style>
  <w:style w:type="character" w:customStyle="1" w:styleId="BodyText2Char">
    <w:name w:val="Body Text 2 Char"/>
    <w:link w:val="BodyText2"/>
    <w:rsid w:val="00155A5E"/>
  </w:style>
  <w:style w:type="character" w:styleId="Hyperlink">
    <w:name w:val="Hyperlink"/>
    <w:rsid w:val="00155A5E"/>
    <w:rPr>
      <w:color w:val="0000FF"/>
      <w:u w:val="single"/>
    </w:rPr>
  </w:style>
  <w:style w:type="paragraph" w:styleId="NormalWeb">
    <w:name w:val="Normal (Web)"/>
    <w:basedOn w:val="Normal"/>
    <w:uiPriority w:val="99"/>
    <w:unhideWhenUsed/>
    <w:rsid w:val="00155A5E"/>
    <w:pPr>
      <w:spacing w:before="100" w:beforeAutospacing="1" w:after="100" w:afterAutospacing="1"/>
    </w:pPr>
    <w:rPr>
      <w:rFonts w:ascii="Times" w:hAnsi="Times"/>
    </w:rPr>
  </w:style>
  <w:style w:type="paragraph" w:customStyle="1" w:styleId="ColourfulListAccent11">
    <w:name w:val="Colourful List – Accent 11"/>
    <w:basedOn w:val="Normal"/>
    <w:uiPriority w:val="34"/>
    <w:qFormat/>
    <w:rsid w:val="00DD390B"/>
    <w:pPr>
      <w:ind w:left="720"/>
    </w:pPr>
  </w:style>
  <w:style w:type="paragraph" w:styleId="ListParagraph">
    <w:name w:val="List Paragraph"/>
    <w:basedOn w:val="Normal"/>
    <w:uiPriority w:val="72"/>
    <w:rsid w:val="00103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526750">
      <w:bodyDiv w:val="1"/>
      <w:marLeft w:val="0"/>
      <w:marRight w:val="0"/>
      <w:marTop w:val="0"/>
      <w:marBottom w:val="0"/>
      <w:divBdr>
        <w:top w:val="none" w:sz="0" w:space="0" w:color="auto"/>
        <w:left w:val="none" w:sz="0" w:space="0" w:color="auto"/>
        <w:bottom w:val="none" w:sz="0" w:space="0" w:color="auto"/>
        <w:right w:val="none" w:sz="0" w:space="0" w:color="auto"/>
      </w:divBdr>
    </w:div>
    <w:div w:id="651645533">
      <w:bodyDiv w:val="1"/>
      <w:marLeft w:val="0"/>
      <w:marRight w:val="0"/>
      <w:marTop w:val="0"/>
      <w:marBottom w:val="0"/>
      <w:divBdr>
        <w:top w:val="none" w:sz="0" w:space="0" w:color="auto"/>
        <w:left w:val="none" w:sz="0" w:space="0" w:color="auto"/>
        <w:bottom w:val="none" w:sz="0" w:space="0" w:color="auto"/>
        <w:right w:val="none" w:sz="0" w:space="0" w:color="auto"/>
      </w:divBdr>
    </w:div>
    <w:div w:id="1476994805">
      <w:bodyDiv w:val="1"/>
      <w:marLeft w:val="0"/>
      <w:marRight w:val="0"/>
      <w:marTop w:val="0"/>
      <w:marBottom w:val="0"/>
      <w:divBdr>
        <w:top w:val="none" w:sz="0" w:space="0" w:color="auto"/>
        <w:left w:val="none" w:sz="0" w:space="0" w:color="auto"/>
        <w:bottom w:val="none" w:sz="0" w:space="0" w:color="auto"/>
        <w:right w:val="none" w:sz="0" w:space="0" w:color="auto"/>
      </w:divBdr>
    </w:div>
    <w:div w:id="206394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slation.gov.uk/ukpga/2015/30/contents/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TECH FOOD 4U</Company>
  <LinksUpToDate>false</LinksUpToDate>
  <CharactersWithSpaces>9238</CharactersWithSpaces>
  <SharedDoc>false</SharedDoc>
  <HLinks>
    <vt:vector size="6" baseType="variant">
      <vt:variant>
        <vt:i4>5636108</vt:i4>
      </vt:variant>
      <vt:variant>
        <vt:i4>0</vt:i4>
      </vt:variant>
      <vt:variant>
        <vt:i4>0</vt:i4>
      </vt:variant>
      <vt:variant>
        <vt:i4>5</vt:i4>
      </vt:variant>
      <vt:variant>
        <vt:lpwstr>http://www.legislation.gov.uk/ukpga/2015/30/contents/enacted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dc:creator>
  <cp:keywords/>
  <cp:lastModifiedBy>Cory Cat</cp:lastModifiedBy>
  <cp:revision>4</cp:revision>
  <cp:lastPrinted>2021-03-03T09:33:00Z</cp:lastPrinted>
  <dcterms:created xsi:type="dcterms:W3CDTF">2022-12-07T16:41:00Z</dcterms:created>
  <dcterms:modified xsi:type="dcterms:W3CDTF">2025-07-10T11:39:00Z</dcterms:modified>
</cp:coreProperties>
</file>